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2581887" w:displacedByCustomXml="next"/>
    <w:sdt>
      <w:sdtPr>
        <w:rPr>
          <w:rFonts w:ascii="Times New Roman" w:eastAsiaTheme="minorEastAsia" w:hAnsi="Times New Roman" w:cs="Times New Roman"/>
          <w:color w:val="auto"/>
          <w:sz w:val="24"/>
          <w:szCs w:val="24"/>
          <w:lang w:val="zh-CN"/>
        </w:rPr>
        <w:id w:val="-1061713567"/>
        <w:docPartObj>
          <w:docPartGallery w:val="Table of Contents"/>
          <w:docPartUnique/>
        </w:docPartObj>
      </w:sdtPr>
      <w:sdtEndPr>
        <w:rPr>
          <w:rFonts w:ascii="FangSong_GB2312" w:eastAsia="FangSong_GB2312" w:hint="eastAsia"/>
          <w:bCs/>
          <w:sz w:val="28"/>
          <w:szCs w:val="28"/>
        </w:rPr>
      </w:sdtEndPr>
      <w:sdtContent>
        <w:p w:rsidR="00780268" w:rsidRPr="0021024F" w:rsidRDefault="00A53FB5">
          <w:pPr>
            <w:pStyle w:val="TOC1"/>
            <w:spacing w:before="0" w:line="300" w:lineRule="auto"/>
            <w:jc w:val="center"/>
            <w:rPr>
              <w:rFonts w:ascii="FangSong_GB2312" w:eastAsia="FangSong_GB2312"/>
              <w:sz w:val="28"/>
              <w:szCs w:val="28"/>
            </w:rPr>
          </w:pPr>
          <w:r w:rsidRPr="0021024F">
            <w:rPr>
              <w:rFonts w:ascii="FangSong_GB2312" w:eastAsia="FangSong_GB2312" w:hint="eastAsia"/>
              <w:sz w:val="28"/>
              <w:szCs w:val="28"/>
              <w:lang w:val="zh-CN"/>
            </w:rPr>
            <w:t>目 录</w:t>
          </w:r>
        </w:p>
        <w:p w:rsidR="002950CB" w:rsidRDefault="00AD14C6">
          <w:pPr>
            <w:pStyle w:val="10"/>
            <w:tabs>
              <w:tab w:val="right" w:leader="dot" w:pos="8296"/>
            </w:tabs>
            <w:rPr>
              <w:rFonts w:asciiTheme="minorHAnsi" w:hAnsiTheme="minorHAnsi" w:cstheme="minorBidi"/>
              <w:noProof/>
              <w:kern w:val="2"/>
              <w:sz w:val="21"/>
              <w:szCs w:val="22"/>
            </w:rPr>
          </w:pPr>
          <w:r w:rsidRPr="00AD14C6">
            <w:rPr>
              <w:rFonts w:ascii="FangSong_GB2312" w:eastAsia="FangSong_GB2312" w:hint="eastAsia"/>
              <w:sz w:val="28"/>
              <w:szCs w:val="28"/>
            </w:rPr>
            <w:fldChar w:fldCharType="begin"/>
          </w:r>
          <w:r w:rsidR="00A53FB5" w:rsidRPr="0021024F">
            <w:rPr>
              <w:rFonts w:ascii="FangSong_GB2312" w:eastAsia="FangSong_GB2312" w:hint="eastAsia"/>
              <w:sz w:val="28"/>
              <w:szCs w:val="28"/>
            </w:rPr>
            <w:instrText xml:space="preserve"> TOC \o "1-3" \h \z \u </w:instrText>
          </w:r>
          <w:r w:rsidRPr="00AD14C6">
            <w:rPr>
              <w:rFonts w:ascii="FangSong_GB2312" w:eastAsia="FangSong_GB2312" w:hint="eastAsia"/>
              <w:sz w:val="28"/>
              <w:szCs w:val="28"/>
            </w:rPr>
            <w:fldChar w:fldCharType="separate"/>
          </w:r>
          <w:hyperlink w:anchor="_Toc35613754" w:history="1">
            <w:r w:rsidR="002950CB" w:rsidRPr="000B051A">
              <w:rPr>
                <w:rStyle w:val="a6"/>
                <w:rFonts w:ascii="FangSong_GB2312" w:eastAsia="FangSong_GB2312" w:hAnsi="仿宋" w:cs="TVPIQC+ËÎÌå"/>
                <w:b/>
                <w:noProof/>
                <w:spacing w:val="2"/>
              </w:rPr>
              <w:t>1.</w:t>
            </w:r>
            <w:r w:rsidR="002950CB" w:rsidRPr="000B051A">
              <w:rPr>
                <w:rStyle w:val="a6"/>
                <w:rFonts w:ascii="FangSong_GB2312" w:eastAsia="FangSong_GB2312" w:hAnsi="仿宋" w:cs="TVPIQC+ËÎÌå" w:hint="eastAsia"/>
                <w:b/>
                <w:noProof/>
                <w:spacing w:val="2"/>
              </w:rPr>
              <w:t>需求分析</w:t>
            </w:r>
            <w:r w:rsidR="002950CB">
              <w:rPr>
                <w:noProof/>
                <w:webHidden/>
              </w:rPr>
              <w:tab/>
            </w:r>
            <w:r>
              <w:rPr>
                <w:noProof/>
                <w:webHidden/>
              </w:rPr>
              <w:fldChar w:fldCharType="begin"/>
            </w:r>
            <w:r w:rsidR="002950CB">
              <w:rPr>
                <w:noProof/>
                <w:webHidden/>
              </w:rPr>
              <w:instrText xml:space="preserve"> PAGEREF _Toc35613754 \h </w:instrText>
            </w:r>
            <w:r>
              <w:rPr>
                <w:noProof/>
                <w:webHidden/>
              </w:rPr>
            </w:r>
            <w:r>
              <w:rPr>
                <w:noProof/>
                <w:webHidden/>
              </w:rPr>
              <w:fldChar w:fldCharType="separate"/>
            </w:r>
            <w:r w:rsidR="002950CB">
              <w:rPr>
                <w:noProof/>
                <w:webHidden/>
              </w:rPr>
              <w:t>2</w:t>
            </w:r>
            <w:r>
              <w:rPr>
                <w:noProof/>
                <w:webHidden/>
              </w:rPr>
              <w:fldChar w:fldCharType="end"/>
            </w:r>
          </w:hyperlink>
        </w:p>
        <w:p w:rsidR="002950CB" w:rsidRDefault="00AD14C6">
          <w:pPr>
            <w:pStyle w:val="10"/>
            <w:tabs>
              <w:tab w:val="right" w:leader="dot" w:pos="8296"/>
            </w:tabs>
            <w:rPr>
              <w:rFonts w:asciiTheme="minorHAnsi" w:hAnsiTheme="minorHAnsi" w:cstheme="minorBidi"/>
              <w:noProof/>
              <w:kern w:val="2"/>
              <w:sz w:val="21"/>
              <w:szCs w:val="22"/>
            </w:rPr>
          </w:pPr>
          <w:hyperlink w:anchor="_Toc35613755" w:history="1">
            <w:r w:rsidR="002950CB" w:rsidRPr="000B051A">
              <w:rPr>
                <w:rStyle w:val="a6"/>
                <w:rFonts w:ascii="FangSong_GB2312" w:eastAsia="FangSong_GB2312" w:hAnsi="仿宋"/>
                <w:b/>
                <w:noProof/>
                <w:spacing w:val="3"/>
              </w:rPr>
              <w:t>2.</w:t>
            </w:r>
            <w:r w:rsidR="002950CB" w:rsidRPr="000B051A">
              <w:rPr>
                <w:rStyle w:val="a6"/>
                <w:rFonts w:ascii="FangSong_GB2312" w:eastAsia="FangSong_GB2312" w:hAnsi="仿宋" w:cs="TVPIQC+ËÎÌå" w:hint="eastAsia"/>
                <w:b/>
                <w:noProof/>
                <w:spacing w:val="2"/>
              </w:rPr>
              <w:t>设计指导思想</w:t>
            </w:r>
            <w:r w:rsidR="002950CB">
              <w:rPr>
                <w:noProof/>
                <w:webHidden/>
              </w:rPr>
              <w:tab/>
            </w:r>
            <w:r>
              <w:rPr>
                <w:noProof/>
                <w:webHidden/>
              </w:rPr>
              <w:fldChar w:fldCharType="begin"/>
            </w:r>
            <w:r w:rsidR="002950CB">
              <w:rPr>
                <w:noProof/>
                <w:webHidden/>
              </w:rPr>
              <w:instrText xml:space="preserve"> PAGEREF _Toc35613755 \h </w:instrText>
            </w:r>
            <w:r>
              <w:rPr>
                <w:noProof/>
                <w:webHidden/>
              </w:rPr>
            </w:r>
            <w:r>
              <w:rPr>
                <w:noProof/>
                <w:webHidden/>
              </w:rPr>
              <w:fldChar w:fldCharType="separate"/>
            </w:r>
            <w:r w:rsidR="002950CB">
              <w:rPr>
                <w:noProof/>
                <w:webHidden/>
              </w:rPr>
              <w:t>2</w:t>
            </w:r>
            <w:r>
              <w:rPr>
                <w:noProof/>
                <w:webHidden/>
              </w:rPr>
              <w:fldChar w:fldCharType="end"/>
            </w:r>
          </w:hyperlink>
        </w:p>
        <w:p w:rsidR="002950CB" w:rsidRDefault="00AD14C6">
          <w:pPr>
            <w:pStyle w:val="10"/>
            <w:tabs>
              <w:tab w:val="right" w:leader="dot" w:pos="8296"/>
            </w:tabs>
            <w:rPr>
              <w:rFonts w:asciiTheme="minorHAnsi" w:hAnsiTheme="minorHAnsi" w:cstheme="minorBidi"/>
              <w:noProof/>
              <w:kern w:val="2"/>
              <w:sz w:val="21"/>
              <w:szCs w:val="22"/>
            </w:rPr>
          </w:pPr>
          <w:hyperlink w:anchor="_Toc35613756" w:history="1">
            <w:r w:rsidR="002950CB" w:rsidRPr="000B051A">
              <w:rPr>
                <w:rStyle w:val="a6"/>
                <w:rFonts w:ascii="FangSong_GB2312" w:eastAsia="FangSong_GB2312" w:hAnsi="仿宋"/>
                <w:b/>
                <w:noProof/>
                <w:spacing w:val="3"/>
              </w:rPr>
              <w:t>3.</w:t>
            </w:r>
            <w:r w:rsidR="002950CB" w:rsidRPr="000B051A">
              <w:rPr>
                <w:rStyle w:val="a6"/>
                <w:rFonts w:ascii="FangSong_GB2312" w:eastAsia="FangSong_GB2312" w:hAnsi="仿宋" w:cs="TVPIQC+ËÎÌå" w:hint="eastAsia"/>
                <w:b/>
                <w:noProof/>
                <w:spacing w:val="2"/>
              </w:rPr>
              <w:t>设计依据</w:t>
            </w:r>
            <w:r w:rsidR="002950CB">
              <w:rPr>
                <w:noProof/>
                <w:webHidden/>
              </w:rPr>
              <w:tab/>
            </w:r>
            <w:r>
              <w:rPr>
                <w:noProof/>
                <w:webHidden/>
              </w:rPr>
              <w:fldChar w:fldCharType="begin"/>
            </w:r>
            <w:r w:rsidR="002950CB">
              <w:rPr>
                <w:noProof/>
                <w:webHidden/>
              </w:rPr>
              <w:instrText xml:space="preserve"> PAGEREF _Toc35613756 \h </w:instrText>
            </w:r>
            <w:r>
              <w:rPr>
                <w:noProof/>
                <w:webHidden/>
              </w:rPr>
            </w:r>
            <w:r>
              <w:rPr>
                <w:noProof/>
                <w:webHidden/>
              </w:rPr>
              <w:fldChar w:fldCharType="separate"/>
            </w:r>
            <w:r w:rsidR="002950CB">
              <w:rPr>
                <w:noProof/>
                <w:webHidden/>
              </w:rPr>
              <w:t>3</w:t>
            </w:r>
            <w:r>
              <w:rPr>
                <w:noProof/>
                <w:webHidden/>
              </w:rPr>
              <w:fldChar w:fldCharType="end"/>
            </w:r>
          </w:hyperlink>
        </w:p>
        <w:p w:rsidR="002950CB" w:rsidRDefault="00AD14C6">
          <w:pPr>
            <w:pStyle w:val="10"/>
            <w:tabs>
              <w:tab w:val="right" w:leader="dot" w:pos="8296"/>
            </w:tabs>
            <w:rPr>
              <w:rFonts w:asciiTheme="minorHAnsi" w:hAnsiTheme="minorHAnsi" w:cstheme="minorBidi"/>
              <w:noProof/>
              <w:kern w:val="2"/>
              <w:sz w:val="21"/>
              <w:szCs w:val="22"/>
            </w:rPr>
          </w:pPr>
          <w:hyperlink w:anchor="_Toc35613757" w:history="1">
            <w:r w:rsidR="002950CB" w:rsidRPr="000B051A">
              <w:rPr>
                <w:rStyle w:val="a6"/>
                <w:rFonts w:ascii="FangSong_GB2312" w:eastAsia="FangSong_GB2312" w:hAnsi="仿宋"/>
                <w:b/>
                <w:noProof/>
                <w:spacing w:val="3"/>
              </w:rPr>
              <w:t>4.</w:t>
            </w:r>
            <w:r w:rsidR="002950CB" w:rsidRPr="000B051A">
              <w:rPr>
                <w:rStyle w:val="a6"/>
                <w:rFonts w:ascii="FangSong_GB2312" w:eastAsia="FangSong_GB2312" w:hAnsi="仿宋" w:cs="PNFGQC+ËÎÌå" w:hint="eastAsia"/>
                <w:b/>
                <w:noProof/>
                <w:spacing w:val="2"/>
              </w:rPr>
              <w:t>设计区域</w:t>
            </w:r>
            <w:r w:rsidR="002950CB">
              <w:rPr>
                <w:noProof/>
                <w:webHidden/>
              </w:rPr>
              <w:tab/>
            </w:r>
            <w:r>
              <w:rPr>
                <w:noProof/>
                <w:webHidden/>
              </w:rPr>
              <w:fldChar w:fldCharType="begin"/>
            </w:r>
            <w:r w:rsidR="002950CB">
              <w:rPr>
                <w:noProof/>
                <w:webHidden/>
              </w:rPr>
              <w:instrText xml:space="preserve"> PAGEREF _Toc35613757 \h </w:instrText>
            </w:r>
            <w:r>
              <w:rPr>
                <w:noProof/>
                <w:webHidden/>
              </w:rPr>
            </w:r>
            <w:r>
              <w:rPr>
                <w:noProof/>
                <w:webHidden/>
              </w:rPr>
              <w:fldChar w:fldCharType="separate"/>
            </w:r>
            <w:r w:rsidR="002950CB">
              <w:rPr>
                <w:noProof/>
                <w:webHidden/>
              </w:rPr>
              <w:t>3</w:t>
            </w:r>
            <w:r>
              <w:rPr>
                <w:noProof/>
                <w:webHidden/>
              </w:rPr>
              <w:fldChar w:fldCharType="end"/>
            </w:r>
          </w:hyperlink>
        </w:p>
        <w:p w:rsidR="002950CB" w:rsidRDefault="00AD14C6">
          <w:pPr>
            <w:pStyle w:val="10"/>
            <w:tabs>
              <w:tab w:val="right" w:leader="dot" w:pos="8296"/>
            </w:tabs>
            <w:rPr>
              <w:rFonts w:asciiTheme="minorHAnsi" w:hAnsiTheme="minorHAnsi" w:cstheme="minorBidi"/>
              <w:noProof/>
              <w:kern w:val="2"/>
              <w:sz w:val="21"/>
              <w:szCs w:val="22"/>
            </w:rPr>
          </w:pPr>
          <w:hyperlink w:anchor="_Toc35613758" w:history="1">
            <w:r w:rsidR="002950CB" w:rsidRPr="000B051A">
              <w:rPr>
                <w:rStyle w:val="a6"/>
                <w:rFonts w:ascii="FangSong_GB2312" w:eastAsia="FangSong_GB2312" w:hAnsi="仿宋"/>
                <w:b/>
                <w:noProof/>
                <w:spacing w:val="3"/>
              </w:rPr>
              <w:t>5.</w:t>
            </w:r>
            <w:r w:rsidR="002950CB" w:rsidRPr="000B051A">
              <w:rPr>
                <w:rStyle w:val="a6"/>
                <w:rFonts w:ascii="FangSong_GB2312" w:eastAsia="FangSong_GB2312" w:hAnsi="仿宋" w:cs="PNFGQC+ËÎÌå" w:hint="eastAsia"/>
                <w:b/>
                <w:noProof/>
                <w:spacing w:val="2"/>
              </w:rPr>
              <w:t>优化建议</w:t>
            </w:r>
            <w:r w:rsidR="002950CB">
              <w:rPr>
                <w:noProof/>
                <w:webHidden/>
              </w:rPr>
              <w:tab/>
            </w:r>
            <w:r>
              <w:rPr>
                <w:noProof/>
                <w:webHidden/>
              </w:rPr>
              <w:fldChar w:fldCharType="begin"/>
            </w:r>
            <w:r w:rsidR="002950CB">
              <w:rPr>
                <w:noProof/>
                <w:webHidden/>
              </w:rPr>
              <w:instrText xml:space="preserve"> PAGEREF _Toc35613758 \h </w:instrText>
            </w:r>
            <w:r>
              <w:rPr>
                <w:noProof/>
                <w:webHidden/>
              </w:rPr>
            </w:r>
            <w:r>
              <w:rPr>
                <w:noProof/>
                <w:webHidden/>
              </w:rPr>
              <w:fldChar w:fldCharType="separate"/>
            </w:r>
            <w:r w:rsidR="002950CB">
              <w:rPr>
                <w:noProof/>
                <w:webHidden/>
              </w:rPr>
              <w:t>3</w:t>
            </w:r>
            <w:r>
              <w:rPr>
                <w:noProof/>
                <w:webHidden/>
              </w:rPr>
              <w:fldChar w:fldCharType="end"/>
            </w:r>
          </w:hyperlink>
        </w:p>
        <w:p w:rsidR="002950CB" w:rsidRDefault="00AD14C6">
          <w:pPr>
            <w:pStyle w:val="10"/>
            <w:tabs>
              <w:tab w:val="right" w:leader="dot" w:pos="8296"/>
            </w:tabs>
            <w:rPr>
              <w:rFonts w:asciiTheme="minorHAnsi" w:hAnsiTheme="minorHAnsi" w:cstheme="minorBidi"/>
              <w:noProof/>
              <w:kern w:val="2"/>
              <w:sz w:val="21"/>
              <w:szCs w:val="22"/>
            </w:rPr>
          </w:pPr>
          <w:hyperlink w:anchor="_Toc35613759" w:history="1">
            <w:r w:rsidR="002950CB" w:rsidRPr="000B051A">
              <w:rPr>
                <w:rStyle w:val="a6"/>
                <w:rFonts w:ascii="FangSong_GB2312" w:eastAsia="FangSong_GB2312" w:hAnsi="仿宋" w:cs="RGSADM+ËÎÌå"/>
                <w:b/>
                <w:noProof/>
                <w:spacing w:val="2"/>
              </w:rPr>
              <w:t>6.</w:t>
            </w:r>
            <w:r w:rsidR="002950CB" w:rsidRPr="000B051A">
              <w:rPr>
                <w:rStyle w:val="a6"/>
                <w:rFonts w:ascii="FangSong_GB2312" w:eastAsia="FangSong_GB2312" w:hAnsi="仿宋" w:cs="RGSADM+ËÎÌå" w:hint="eastAsia"/>
                <w:b/>
                <w:noProof/>
                <w:spacing w:val="2"/>
              </w:rPr>
              <w:t>时间服务系统总体结构描述</w:t>
            </w:r>
            <w:r w:rsidR="002950CB">
              <w:rPr>
                <w:noProof/>
                <w:webHidden/>
              </w:rPr>
              <w:tab/>
            </w:r>
            <w:r>
              <w:rPr>
                <w:noProof/>
                <w:webHidden/>
              </w:rPr>
              <w:fldChar w:fldCharType="begin"/>
            </w:r>
            <w:r w:rsidR="002950CB">
              <w:rPr>
                <w:noProof/>
                <w:webHidden/>
              </w:rPr>
              <w:instrText xml:space="preserve"> PAGEREF _Toc35613759 \h </w:instrText>
            </w:r>
            <w:r>
              <w:rPr>
                <w:noProof/>
                <w:webHidden/>
              </w:rPr>
            </w:r>
            <w:r>
              <w:rPr>
                <w:noProof/>
                <w:webHidden/>
              </w:rPr>
              <w:fldChar w:fldCharType="separate"/>
            </w:r>
            <w:r w:rsidR="002950CB">
              <w:rPr>
                <w:noProof/>
                <w:webHidden/>
              </w:rPr>
              <w:t>4</w:t>
            </w:r>
            <w:r>
              <w:rPr>
                <w:noProof/>
                <w:webHidden/>
              </w:rPr>
              <w:fldChar w:fldCharType="end"/>
            </w:r>
          </w:hyperlink>
        </w:p>
        <w:p w:rsidR="002950CB" w:rsidRDefault="00AD14C6">
          <w:pPr>
            <w:pStyle w:val="2"/>
            <w:tabs>
              <w:tab w:val="right" w:leader="dot" w:pos="8296"/>
            </w:tabs>
            <w:ind w:left="480"/>
            <w:rPr>
              <w:rFonts w:asciiTheme="minorHAnsi" w:hAnsiTheme="minorHAnsi" w:cstheme="minorBidi"/>
              <w:noProof/>
              <w:kern w:val="2"/>
              <w:sz w:val="21"/>
              <w:szCs w:val="22"/>
            </w:rPr>
          </w:pPr>
          <w:hyperlink w:anchor="_Toc35613760" w:history="1">
            <w:r w:rsidR="002950CB" w:rsidRPr="000B051A">
              <w:rPr>
                <w:rStyle w:val="a6"/>
                <w:rFonts w:ascii="FangSong_GB2312" w:eastAsia="FangSong_GB2312" w:hAnsi="仿宋" w:cs="RGSADM+ËÎÌå"/>
                <w:b/>
                <w:noProof/>
                <w:spacing w:val="2"/>
              </w:rPr>
              <w:t>6.1</w:t>
            </w:r>
            <w:r w:rsidR="002950CB" w:rsidRPr="000B051A">
              <w:rPr>
                <w:rStyle w:val="a6"/>
                <w:rFonts w:ascii="FangSong_GB2312" w:eastAsia="FangSong_GB2312" w:hAnsi="仿宋" w:cs="TVPIQC+ËÎÌå"/>
                <w:b/>
                <w:noProof/>
                <w:spacing w:val="2"/>
              </w:rPr>
              <w:t>.</w:t>
            </w:r>
            <w:r w:rsidR="002950CB" w:rsidRPr="000B051A">
              <w:rPr>
                <w:rStyle w:val="a6"/>
                <w:rFonts w:ascii="FangSong_GB2312" w:eastAsia="FangSong_GB2312" w:hAnsi="仿宋" w:cs="RGSADM+ËÎÌå" w:hint="eastAsia"/>
                <w:b/>
                <w:noProof/>
                <w:spacing w:val="2"/>
              </w:rPr>
              <w:t>主备</w:t>
            </w:r>
            <w:r w:rsidR="002950CB" w:rsidRPr="000B051A">
              <w:rPr>
                <w:rStyle w:val="a6"/>
                <w:rFonts w:ascii="FangSong_GB2312" w:eastAsia="FangSong_GB2312" w:hAnsi="仿宋"/>
                <w:b/>
                <w:noProof/>
                <w:spacing w:val="-1"/>
              </w:rPr>
              <w:t xml:space="preserve"> </w:t>
            </w:r>
            <w:r w:rsidR="002950CB" w:rsidRPr="000B051A">
              <w:rPr>
                <w:rStyle w:val="a6"/>
                <w:rFonts w:ascii="FangSong_GB2312" w:eastAsia="FangSong_GB2312" w:hAnsi="仿宋"/>
                <w:b/>
                <w:noProof/>
              </w:rPr>
              <w:t>NTP</w:t>
            </w:r>
            <w:r w:rsidR="002950CB" w:rsidRPr="000B051A">
              <w:rPr>
                <w:rStyle w:val="a6"/>
                <w:rFonts w:ascii="FangSong_GB2312" w:eastAsia="FangSong_GB2312" w:hAnsi="仿宋"/>
                <w:b/>
                <w:noProof/>
                <w:spacing w:val="7"/>
              </w:rPr>
              <w:t xml:space="preserve"> </w:t>
            </w:r>
            <w:r w:rsidR="002950CB" w:rsidRPr="000B051A">
              <w:rPr>
                <w:rStyle w:val="a6"/>
                <w:rFonts w:ascii="FangSong_GB2312" w:eastAsia="FangSong_GB2312" w:hAnsi="仿宋" w:cs="RGSADM+ËÎÌå" w:hint="eastAsia"/>
                <w:b/>
                <w:noProof/>
                <w:spacing w:val="1"/>
              </w:rPr>
              <w:t>标准时间授时服务设备冗余智能倒换</w:t>
            </w:r>
            <w:r w:rsidR="002950CB">
              <w:rPr>
                <w:noProof/>
                <w:webHidden/>
              </w:rPr>
              <w:tab/>
            </w:r>
            <w:r>
              <w:rPr>
                <w:noProof/>
                <w:webHidden/>
              </w:rPr>
              <w:fldChar w:fldCharType="begin"/>
            </w:r>
            <w:r w:rsidR="002950CB">
              <w:rPr>
                <w:noProof/>
                <w:webHidden/>
              </w:rPr>
              <w:instrText xml:space="preserve"> PAGEREF _Toc35613760 \h </w:instrText>
            </w:r>
            <w:r>
              <w:rPr>
                <w:noProof/>
                <w:webHidden/>
              </w:rPr>
            </w:r>
            <w:r>
              <w:rPr>
                <w:noProof/>
                <w:webHidden/>
              </w:rPr>
              <w:fldChar w:fldCharType="separate"/>
            </w:r>
            <w:r w:rsidR="002950CB">
              <w:rPr>
                <w:noProof/>
                <w:webHidden/>
              </w:rPr>
              <w:t>4</w:t>
            </w:r>
            <w:r>
              <w:rPr>
                <w:noProof/>
                <w:webHidden/>
              </w:rPr>
              <w:fldChar w:fldCharType="end"/>
            </w:r>
          </w:hyperlink>
        </w:p>
        <w:p w:rsidR="002950CB" w:rsidRDefault="00AD14C6">
          <w:pPr>
            <w:pStyle w:val="2"/>
            <w:tabs>
              <w:tab w:val="right" w:leader="dot" w:pos="8296"/>
            </w:tabs>
            <w:ind w:left="480"/>
            <w:rPr>
              <w:rFonts w:asciiTheme="minorHAnsi" w:hAnsiTheme="minorHAnsi" w:cstheme="minorBidi"/>
              <w:noProof/>
              <w:kern w:val="2"/>
              <w:sz w:val="21"/>
              <w:szCs w:val="22"/>
            </w:rPr>
          </w:pPr>
          <w:hyperlink w:anchor="_Toc35613761" w:history="1">
            <w:r w:rsidR="002950CB" w:rsidRPr="000B051A">
              <w:rPr>
                <w:rStyle w:val="a6"/>
                <w:rFonts w:ascii="FangSong_GB2312" w:eastAsia="FangSong_GB2312" w:hAnsi="仿宋"/>
                <w:b/>
                <w:noProof/>
              </w:rPr>
              <w:t>6.2</w:t>
            </w:r>
            <w:r w:rsidR="002950CB" w:rsidRPr="000B051A">
              <w:rPr>
                <w:rStyle w:val="a6"/>
                <w:rFonts w:ascii="FangSong_GB2312" w:eastAsia="FangSong_GB2312" w:hAnsi="仿宋" w:cs="TVPIQC+ËÎÌå"/>
                <w:b/>
                <w:noProof/>
                <w:spacing w:val="2"/>
              </w:rPr>
              <w:t>.</w:t>
            </w:r>
            <w:r w:rsidR="002950CB" w:rsidRPr="000B051A">
              <w:rPr>
                <w:rStyle w:val="a6"/>
                <w:rFonts w:ascii="FangSong_GB2312" w:eastAsia="FangSong_GB2312" w:hAnsi="仿宋"/>
                <w:b/>
                <w:noProof/>
              </w:rPr>
              <w:t>NTP</w:t>
            </w:r>
            <w:r w:rsidR="002950CB" w:rsidRPr="000B051A">
              <w:rPr>
                <w:rStyle w:val="a6"/>
                <w:rFonts w:ascii="FangSong_GB2312" w:eastAsia="FangSong_GB2312" w:hAnsi="仿宋"/>
                <w:b/>
                <w:noProof/>
                <w:spacing w:val="7"/>
              </w:rPr>
              <w:t xml:space="preserve"> </w:t>
            </w:r>
            <w:r w:rsidR="002950CB" w:rsidRPr="000B051A">
              <w:rPr>
                <w:rStyle w:val="a6"/>
                <w:rFonts w:ascii="FangSong_GB2312" w:eastAsia="FangSong_GB2312" w:hAnsi="仿宋" w:cs="EOVFFW+ËÎÌå" w:hint="eastAsia"/>
                <w:b/>
                <w:noProof/>
                <w:spacing w:val="2"/>
              </w:rPr>
              <w:t>标准时间授时服务设备</w:t>
            </w:r>
            <w:r w:rsidR="002950CB">
              <w:rPr>
                <w:noProof/>
                <w:webHidden/>
              </w:rPr>
              <w:tab/>
            </w:r>
            <w:r>
              <w:rPr>
                <w:noProof/>
                <w:webHidden/>
              </w:rPr>
              <w:fldChar w:fldCharType="begin"/>
            </w:r>
            <w:r w:rsidR="002950CB">
              <w:rPr>
                <w:noProof/>
                <w:webHidden/>
              </w:rPr>
              <w:instrText xml:space="preserve"> PAGEREF _Toc35613761 \h </w:instrText>
            </w:r>
            <w:r>
              <w:rPr>
                <w:noProof/>
                <w:webHidden/>
              </w:rPr>
            </w:r>
            <w:r>
              <w:rPr>
                <w:noProof/>
                <w:webHidden/>
              </w:rPr>
              <w:fldChar w:fldCharType="separate"/>
            </w:r>
            <w:r w:rsidR="002950CB">
              <w:rPr>
                <w:noProof/>
                <w:webHidden/>
              </w:rPr>
              <w:t>6</w:t>
            </w:r>
            <w:r>
              <w:rPr>
                <w:noProof/>
                <w:webHidden/>
              </w:rPr>
              <w:fldChar w:fldCharType="end"/>
            </w:r>
          </w:hyperlink>
        </w:p>
        <w:p w:rsidR="002950CB" w:rsidRDefault="00AD14C6">
          <w:pPr>
            <w:pStyle w:val="2"/>
            <w:tabs>
              <w:tab w:val="right" w:leader="dot" w:pos="8296"/>
            </w:tabs>
            <w:ind w:left="480"/>
            <w:rPr>
              <w:rFonts w:asciiTheme="minorHAnsi" w:hAnsiTheme="minorHAnsi" w:cstheme="minorBidi"/>
              <w:noProof/>
              <w:kern w:val="2"/>
              <w:sz w:val="21"/>
              <w:szCs w:val="22"/>
            </w:rPr>
          </w:pPr>
          <w:hyperlink w:anchor="_Toc35613762" w:history="1">
            <w:r w:rsidR="002950CB" w:rsidRPr="000B051A">
              <w:rPr>
                <w:rStyle w:val="a6"/>
                <w:rFonts w:ascii="FangSong_GB2312" w:eastAsia="FangSong_GB2312" w:hAnsi="仿宋"/>
                <w:b/>
                <w:noProof/>
              </w:rPr>
              <w:t>6.3</w:t>
            </w:r>
            <w:r w:rsidR="002950CB" w:rsidRPr="000B051A">
              <w:rPr>
                <w:rStyle w:val="a6"/>
                <w:rFonts w:ascii="FangSong_GB2312" w:eastAsia="FangSong_GB2312" w:hAnsi="仿宋" w:cs="LJEIRB+ËÎÌå"/>
                <w:b/>
                <w:noProof/>
                <w:spacing w:val="1"/>
              </w:rPr>
              <w:t>.</w:t>
            </w:r>
            <w:r w:rsidR="002950CB" w:rsidRPr="000B051A">
              <w:rPr>
                <w:rStyle w:val="a6"/>
                <w:rFonts w:ascii="FangSong_GB2312" w:eastAsia="FangSong_GB2312" w:hAnsi="仿宋" w:cs="LJEIRB+ËÎÌå" w:hint="eastAsia"/>
                <w:b/>
                <w:noProof/>
                <w:spacing w:val="1"/>
              </w:rPr>
              <w:t>扩展应用方案</w:t>
            </w:r>
            <w:r w:rsidR="002950CB">
              <w:rPr>
                <w:noProof/>
                <w:webHidden/>
              </w:rPr>
              <w:tab/>
            </w:r>
            <w:r>
              <w:rPr>
                <w:noProof/>
                <w:webHidden/>
              </w:rPr>
              <w:fldChar w:fldCharType="begin"/>
            </w:r>
            <w:r w:rsidR="002950CB">
              <w:rPr>
                <w:noProof/>
                <w:webHidden/>
              </w:rPr>
              <w:instrText xml:space="preserve"> PAGEREF _Toc35613762 \h </w:instrText>
            </w:r>
            <w:r>
              <w:rPr>
                <w:noProof/>
                <w:webHidden/>
              </w:rPr>
            </w:r>
            <w:r>
              <w:rPr>
                <w:noProof/>
                <w:webHidden/>
              </w:rPr>
              <w:fldChar w:fldCharType="separate"/>
            </w:r>
            <w:r w:rsidR="002950CB">
              <w:rPr>
                <w:noProof/>
                <w:webHidden/>
              </w:rPr>
              <w:t>8</w:t>
            </w:r>
            <w:r>
              <w:rPr>
                <w:noProof/>
                <w:webHidden/>
              </w:rPr>
              <w:fldChar w:fldCharType="end"/>
            </w:r>
          </w:hyperlink>
        </w:p>
        <w:p w:rsidR="002950CB" w:rsidRDefault="00AD14C6">
          <w:pPr>
            <w:pStyle w:val="2"/>
            <w:tabs>
              <w:tab w:val="right" w:leader="dot" w:pos="8296"/>
            </w:tabs>
            <w:ind w:left="480"/>
            <w:rPr>
              <w:rFonts w:asciiTheme="minorHAnsi" w:hAnsiTheme="minorHAnsi" w:cstheme="minorBidi"/>
              <w:noProof/>
              <w:kern w:val="2"/>
              <w:sz w:val="21"/>
              <w:szCs w:val="22"/>
            </w:rPr>
          </w:pPr>
          <w:hyperlink w:anchor="_Toc35613763" w:history="1">
            <w:r w:rsidR="002950CB" w:rsidRPr="000B051A">
              <w:rPr>
                <w:rStyle w:val="a6"/>
                <w:rFonts w:ascii="FangSong_GB2312" w:eastAsia="FangSong_GB2312" w:hAnsi="仿宋"/>
                <w:b/>
                <w:noProof/>
              </w:rPr>
              <w:t>7.1</w:t>
            </w:r>
            <w:r w:rsidR="002950CB" w:rsidRPr="000B051A">
              <w:rPr>
                <w:rStyle w:val="a6"/>
                <w:rFonts w:ascii="FangSong_GB2312" w:eastAsia="FangSong_GB2312" w:hAnsi="仿宋" w:cs="TVPIQC+ËÎÌå"/>
                <w:b/>
                <w:noProof/>
                <w:spacing w:val="2"/>
              </w:rPr>
              <w:t>.</w:t>
            </w:r>
            <w:bookmarkStart w:id="1" w:name="_GoBack"/>
            <w:r w:rsidR="002950CB" w:rsidRPr="000B051A">
              <w:rPr>
                <w:rStyle w:val="a6"/>
                <w:rFonts w:ascii="FangSong_GB2312" w:eastAsia="FangSong_GB2312" w:hAnsi="仿宋" w:cs="OKBMGR+ËÎÌå" w:hint="eastAsia"/>
                <w:b/>
                <w:noProof/>
                <w:spacing w:val="2"/>
              </w:rPr>
              <w:t>北斗</w:t>
            </w:r>
            <w:r w:rsidR="002950CB" w:rsidRPr="000B051A">
              <w:rPr>
                <w:rStyle w:val="a6"/>
                <w:rFonts w:ascii="FangSong_GB2312" w:eastAsia="FangSong_GB2312" w:hAnsi="仿宋"/>
                <w:b/>
                <w:noProof/>
                <w:spacing w:val="-1"/>
              </w:rPr>
              <w:t xml:space="preserve"> </w:t>
            </w:r>
            <w:r w:rsidR="002950CB" w:rsidRPr="000B051A">
              <w:rPr>
                <w:rStyle w:val="a6"/>
                <w:rFonts w:ascii="FangSong_GB2312" w:eastAsia="FangSong_GB2312" w:hAnsi="仿宋"/>
                <w:b/>
                <w:noProof/>
                <w:spacing w:val="1"/>
              </w:rPr>
              <w:t>GPS</w:t>
            </w:r>
            <w:r w:rsidR="002950CB" w:rsidRPr="000B051A">
              <w:rPr>
                <w:rStyle w:val="a6"/>
                <w:rFonts w:ascii="FangSong_GB2312" w:eastAsia="FangSong_GB2312" w:hAnsi="仿宋"/>
                <w:b/>
                <w:noProof/>
                <w:spacing w:val="7"/>
              </w:rPr>
              <w:t xml:space="preserve"> </w:t>
            </w:r>
            <w:r w:rsidR="002950CB" w:rsidRPr="000B051A">
              <w:rPr>
                <w:rStyle w:val="a6"/>
                <w:rFonts w:ascii="FangSong_GB2312" w:eastAsia="FangSong_GB2312" w:hAnsi="仿宋" w:cs="OKBMGR+ËÎÌå" w:hint="eastAsia"/>
                <w:b/>
                <w:noProof/>
                <w:spacing w:val="1"/>
              </w:rPr>
              <w:t>双模使用安装指南</w:t>
            </w:r>
            <w:bookmarkEnd w:id="1"/>
            <w:r w:rsidR="002950CB">
              <w:rPr>
                <w:noProof/>
                <w:webHidden/>
              </w:rPr>
              <w:tab/>
            </w:r>
            <w:r>
              <w:rPr>
                <w:noProof/>
                <w:webHidden/>
              </w:rPr>
              <w:fldChar w:fldCharType="begin"/>
            </w:r>
            <w:r w:rsidR="002950CB">
              <w:rPr>
                <w:noProof/>
                <w:webHidden/>
              </w:rPr>
              <w:instrText xml:space="preserve"> PAGEREF _Toc35613763 \h </w:instrText>
            </w:r>
            <w:r>
              <w:rPr>
                <w:noProof/>
                <w:webHidden/>
              </w:rPr>
            </w:r>
            <w:r>
              <w:rPr>
                <w:noProof/>
                <w:webHidden/>
              </w:rPr>
              <w:fldChar w:fldCharType="separate"/>
            </w:r>
            <w:r w:rsidR="002950CB">
              <w:rPr>
                <w:noProof/>
                <w:webHidden/>
              </w:rPr>
              <w:t>10</w:t>
            </w:r>
            <w:r>
              <w:rPr>
                <w:noProof/>
                <w:webHidden/>
              </w:rPr>
              <w:fldChar w:fldCharType="end"/>
            </w:r>
          </w:hyperlink>
        </w:p>
        <w:p w:rsidR="00780268" w:rsidRPr="0021024F" w:rsidRDefault="00AD14C6">
          <w:pPr>
            <w:spacing w:line="300" w:lineRule="auto"/>
            <w:rPr>
              <w:rFonts w:ascii="FangSong_GB2312" w:eastAsia="FangSong_GB2312"/>
              <w:sz w:val="28"/>
              <w:szCs w:val="28"/>
            </w:rPr>
          </w:pPr>
          <w:r w:rsidRPr="0021024F">
            <w:rPr>
              <w:rFonts w:ascii="FangSong_GB2312" w:eastAsia="FangSong_GB2312" w:hint="eastAsia"/>
              <w:bCs/>
              <w:sz w:val="28"/>
              <w:szCs w:val="28"/>
              <w:lang w:val="zh-CN"/>
            </w:rPr>
            <w:fldChar w:fldCharType="end"/>
          </w:r>
        </w:p>
      </w:sdtContent>
    </w:sdt>
    <w:p w:rsidR="00780268" w:rsidRPr="0021024F" w:rsidRDefault="00A53FB5">
      <w:pPr>
        <w:spacing w:line="300" w:lineRule="auto"/>
        <w:rPr>
          <w:rFonts w:ascii="FangSong_GB2312" w:eastAsia="FangSong_GB2312" w:hAnsiTheme="minorHAnsi" w:cstheme="minorBidi"/>
          <w:color w:val="000000"/>
          <w:spacing w:val="3"/>
          <w:sz w:val="28"/>
          <w:szCs w:val="28"/>
        </w:rPr>
      </w:pPr>
      <w:r w:rsidRPr="0021024F">
        <w:rPr>
          <w:rFonts w:ascii="FangSong_GB2312" w:eastAsia="FangSong_GB2312" w:hint="eastAsia"/>
          <w:color w:val="000000"/>
          <w:spacing w:val="3"/>
          <w:sz w:val="28"/>
          <w:szCs w:val="28"/>
        </w:rPr>
        <w:br w:type="page"/>
      </w:r>
    </w:p>
    <w:p w:rsidR="00780268" w:rsidRPr="0021024F" w:rsidRDefault="00A53FB5">
      <w:pPr>
        <w:pStyle w:val="Normal3"/>
        <w:spacing w:before="0" w:after="0" w:line="300" w:lineRule="auto"/>
        <w:jc w:val="left"/>
        <w:outlineLvl w:val="0"/>
        <w:rPr>
          <w:rFonts w:ascii="FangSong_GB2312" w:eastAsia="FangSong_GB2312" w:hAnsi="仿宋"/>
          <w:b/>
          <w:color w:val="000000"/>
          <w:sz w:val="28"/>
          <w:szCs w:val="28"/>
          <w:lang w:eastAsia="zh-CN"/>
        </w:rPr>
      </w:pPr>
      <w:bookmarkStart w:id="2" w:name="_Toc35613754"/>
      <w:r w:rsidRPr="0021024F">
        <w:rPr>
          <w:rFonts w:ascii="FangSong_GB2312" w:eastAsia="FangSong_GB2312" w:hAnsi="仿宋" w:cs="TVPIQC+ËÎÌå" w:hint="eastAsia"/>
          <w:b/>
          <w:color w:val="000000"/>
          <w:spacing w:val="2"/>
          <w:sz w:val="28"/>
          <w:szCs w:val="28"/>
          <w:lang w:eastAsia="zh-CN"/>
        </w:rPr>
        <w:lastRenderedPageBreak/>
        <w:t>1.需求分析</w:t>
      </w:r>
      <w:bookmarkEnd w:id="0"/>
      <w:bookmarkEnd w:id="2"/>
    </w:p>
    <w:p w:rsidR="00780268" w:rsidRPr="0021024F" w:rsidRDefault="00A53FB5" w:rsidP="0021024F">
      <w:pPr>
        <w:pStyle w:val="Normal3"/>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cs="TVPIQC+ËÎÌå" w:hint="eastAsia"/>
          <w:color w:val="000000"/>
          <w:sz w:val="28"/>
          <w:szCs w:val="28"/>
          <w:lang w:eastAsia="zh-CN"/>
        </w:rPr>
        <w:t>医院时钟系统主要为全医院的计算机系统及呼叫系统、</w:t>
      </w:r>
      <w:r w:rsidRPr="0021024F">
        <w:rPr>
          <w:rFonts w:ascii="FangSong_GB2312" w:eastAsia="FangSong_GB2312" w:hAnsi="仿宋" w:hint="eastAsia"/>
          <w:color w:val="000000"/>
          <w:spacing w:val="1"/>
          <w:sz w:val="28"/>
          <w:szCs w:val="28"/>
          <w:lang w:eastAsia="zh-CN"/>
        </w:rPr>
        <w:t>BA</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cs="TVPIQC+ËÎÌå" w:hint="eastAsia"/>
          <w:color w:val="000000"/>
          <w:sz w:val="28"/>
          <w:szCs w:val="28"/>
          <w:lang w:eastAsia="zh-CN"/>
        </w:rPr>
        <w:t>系统、手术室控制系统以及其它弱电子系统提供标准的时间源，为医嘱、考勤、财务中心、库房等关键部门都可以获得精确、统一标准时间；</w:t>
      </w:r>
      <w:r w:rsidRPr="0021024F">
        <w:rPr>
          <w:rFonts w:ascii="FangSong_GB2312" w:eastAsia="FangSong_GB2312" w:hAnsi="仿宋" w:cs="TVPIQC+ËÎÌå" w:hint="eastAsia"/>
          <w:color w:val="000000"/>
          <w:spacing w:val="-2"/>
          <w:sz w:val="28"/>
          <w:szCs w:val="28"/>
          <w:lang w:eastAsia="zh-CN"/>
        </w:rPr>
        <w:t>为护士站的工作人员对特护病人，重症观察患者、医生提供及时、精确的护理时间参考，从而使整</w:t>
      </w:r>
      <w:r w:rsidRPr="0021024F">
        <w:rPr>
          <w:rFonts w:ascii="FangSong_GB2312" w:eastAsia="FangSong_GB2312" w:hAnsi="仿宋" w:cs="TVPIQC+ËÎÌå" w:hint="eastAsia"/>
          <w:color w:val="000000"/>
          <w:sz w:val="28"/>
          <w:szCs w:val="28"/>
          <w:lang w:eastAsia="zh-CN"/>
        </w:rPr>
        <w:t>个医院提供了标准的时间，保证了整个医院准时、安全正常运行。</w:t>
      </w:r>
    </w:p>
    <w:p w:rsidR="00780268" w:rsidRPr="0021024F" w:rsidRDefault="00A53FB5">
      <w:pPr>
        <w:pStyle w:val="Normal3"/>
        <w:spacing w:before="0" w:after="0" w:line="300" w:lineRule="auto"/>
        <w:ind w:left="420"/>
        <w:jc w:val="left"/>
        <w:rPr>
          <w:rFonts w:ascii="FangSong_GB2312" w:eastAsia="FangSong_GB2312" w:hAnsi="仿宋"/>
          <w:color w:val="000000"/>
          <w:sz w:val="28"/>
          <w:szCs w:val="28"/>
          <w:lang w:eastAsia="zh-CN"/>
        </w:rPr>
      </w:pPr>
      <w:r w:rsidRPr="0021024F">
        <w:rPr>
          <w:rFonts w:ascii="FangSong_GB2312" w:eastAsia="FangSong_GB2312" w:hAnsi="仿宋" w:cs="TVPIQC+ËÎÌå" w:hint="eastAsia"/>
          <w:color w:val="000000"/>
          <w:spacing w:val="1"/>
          <w:sz w:val="28"/>
          <w:szCs w:val="28"/>
          <w:lang w:eastAsia="zh-CN"/>
        </w:rPr>
        <w:t>系统构成</w:t>
      </w:r>
      <w:r w:rsidRPr="0021024F">
        <w:rPr>
          <w:rFonts w:ascii="FangSong_GB2312" w:eastAsia="FangSong_GB2312" w:hAnsi="仿宋" w:hint="eastAsia"/>
          <w:color w:val="000000"/>
          <w:sz w:val="28"/>
          <w:szCs w:val="28"/>
          <w:lang w:eastAsia="zh-CN"/>
        </w:rPr>
        <w:t>:</w:t>
      </w:r>
    </w:p>
    <w:p w:rsidR="00780268" w:rsidRPr="0021024F" w:rsidRDefault="00A53FB5" w:rsidP="0021024F">
      <w:pPr>
        <w:pStyle w:val="Normal3"/>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cs="TVPIQC+ËÎÌå" w:hint="eastAsia"/>
          <w:color w:val="000000"/>
          <w:sz w:val="28"/>
          <w:szCs w:val="28"/>
          <w:lang w:eastAsia="zh-CN"/>
        </w:rPr>
        <w:t>采用终端设备管理软件、</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TVPIQC+ËÎÌå" w:hint="eastAsia"/>
          <w:color w:val="000000"/>
          <w:spacing w:val="-2"/>
          <w:sz w:val="28"/>
          <w:szCs w:val="28"/>
          <w:lang w:eastAsia="zh-CN"/>
        </w:rPr>
        <w:t>北斗母钟</w:t>
      </w:r>
      <w:r w:rsidRPr="0021024F">
        <w:rPr>
          <w:rFonts w:ascii="FangSong_GB2312" w:eastAsia="FangSong_GB2312" w:hAnsi="仿宋" w:hint="eastAsia"/>
          <w:color w:val="000000"/>
          <w:sz w:val="28"/>
          <w:szCs w:val="28"/>
          <w:lang w:eastAsia="zh-CN"/>
        </w:rPr>
        <w:t>NTP</w:t>
      </w:r>
      <w:r w:rsidR="00151F5B">
        <w:rPr>
          <w:rFonts w:ascii="FangSong_GB2312" w:eastAsia="FangSong_GB2312" w:hAnsi="仿宋" w:cs="TVPIQC+ËÎÌå" w:hint="eastAsia"/>
          <w:color w:val="000000"/>
          <w:spacing w:val="-1"/>
          <w:sz w:val="28"/>
          <w:szCs w:val="28"/>
          <w:lang w:eastAsia="zh-CN"/>
        </w:rPr>
        <w:t>时间服务设备</w:t>
      </w:r>
      <w:r w:rsidRPr="0021024F">
        <w:rPr>
          <w:rFonts w:ascii="FangSong_GB2312" w:eastAsia="FangSong_GB2312" w:hAnsi="仿宋" w:cs="TVPIQC+ËÎÌå" w:hint="eastAsia"/>
          <w:color w:val="000000"/>
          <w:spacing w:val="-1"/>
          <w:sz w:val="28"/>
          <w:szCs w:val="28"/>
          <w:lang w:eastAsia="zh-CN"/>
        </w:rPr>
        <w:t>构成，给医院的各个</w:t>
      </w:r>
      <w:r w:rsidRPr="0021024F">
        <w:rPr>
          <w:rFonts w:ascii="FangSong_GB2312" w:eastAsia="FangSong_GB2312" w:hAnsi="仿宋" w:cs="TVPIQC+ËÎÌå" w:hint="eastAsia"/>
          <w:color w:val="000000"/>
          <w:sz w:val="28"/>
          <w:szCs w:val="28"/>
          <w:lang w:eastAsia="zh-CN"/>
        </w:rPr>
        <w:t>重要地方提供时间信息。</w:t>
      </w:r>
      <w:r w:rsidRPr="0021024F">
        <w:rPr>
          <w:rFonts w:ascii="FangSong_GB2312" w:eastAsia="FangSong_GB2312" w:hAnsi="仿宋" w:cs="TVPIQC+ËÎÌå" w:hint="eastAsia"/>
          <w:color w:val="000000"/>
          <w:spacing w:val="1"/>
          <w:sz w:val="28"/>
          <w:szCs w:val="28"/>
          <w:lang w:eastAsia="zh-CN"/>
        </w:rPr>
        <w:t>因此</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VPIQC+ËÎÌå" w:hint="eastAsia"/>
          <w:color w:val="000000"/>
          <w:sz w:val="28"/>
          <w:szCs w:val="28"/>
          <w:lang w:eastAsia="zh-CN"/>
        </w:rPr>
        <w:t>在医院内重要区域提供一套可靠、经济和有效，能够提供一个统一的、标准的全院时间的子母钟系统对医院的数字化管理和医院各部门的统一协调意义重大。</w:t>
      </w:r>
    </w:p>
    <w:p w:rsidR="00780268" w:rsidRPr="0021024F" w:rsidRDefault="00A53FB5">
      <w:pPr>
        <w:pStyle w:val="Normal3"/>
        <w:spacing w:before="0" w:after="0" w:line="300" w:lineRule="auto"/>
        <w:jc w:val="left"/>
        <w:outlineLvl w:val="0"/>
        <w:rPr>
          <w:rFonts w:ascii="FangSong_GB2312" w:eastAsia="FangSong_GB2312" w:hAnsi="仿宋"/>
          <w:b/>
          <w:color w:val="000000"/>
          <w:sz w:val="28"/>
          <w:szCs w:val="28"/>
          <w:lang w:eastAsia="zh-CN"/>
        </w:rPr>
      </w:pPr>
      <w:bookmarkStart w:id="3" w:name="_Toc22581888"/>
      <w:bookmarkStart w:id="4" w:name="_Toc35613755"/>
      <w:r w:rsidRPr="0021024F">
        <w:rPr>
          <w:rFonts w:ascii="FangSong_GB2312" w:eastAsia="FangSong_GB2312" w:hAnsi="仿宋" w:hint="eastAsia"/>
          <w:b/>
          <w:color w:val="000000"/>
          <w:spacing w:val="3"/>
          <w:sz w:val="28"/>
          <w:szCs w:val="28"/>
          <w:lang w:eastAsia="zh-CN"/>
        </w:rPr>
        <w:t>2.</w:t>
      </w:r>
      <w:r w:rsidRPr="0021024F">
        <w:rPr>
          <w:rFonts w:ascii="FangSong_GB2312" w:eastAsia="FangSong_GB2312" w:hAnsi="仿宋" w:cs="TVPIQC+ËÎÌå" w:hint="eastAsia"/>
          <w:b/>
          <w:color w:val="000000"/>
          <w:spacing w:val="2"/>
          <w:sz w:val="28"/>
          <w:szCs w:val="28"/>
          <w:lang w:eastAsia="zh-CN"/>
        </w:rPr>
        <w:t>设计指导思想</w:t>
      </w:r>
      <w:bookmarkEnd w:id="3"/>
      <w:bookmarkEnd w:id="4"/>
    </w:p>
    <w:p w:rsidR="00780268" w:rsidRPr="0021024F" w:rsidRDefault="00A53FB5">
      <w:pPr>
        <w:pStyle w:val="Normal3"/>
        <w:spacing w:before="0" w:after="0" w:line="300" w:lineRule="auto"/>
        <w:jc w:val="left"/>
        <w:rPr>
          <w:rFonts w:ascii="FangSong_GB2312" w:eastAsia="FangSong_GB2312" w:hAnsi="仿宋" w:cs="TVPIQC+ËÎÌå"/>
          <w:color w:val="000000"/>
          <w:sz w:val="28"/>
          <w:szCs w:val="28"/>
          <w:lang w:eastAsia="zh-CN"/>
        </w:rPr>
      </w:pPr>
      <w:r w:rsidRPr="0021024F">
        <w:rPr>
          <w:rFonts w:ascii="FangSong_GB2312" w:eastAsia="FangSong_GB2312" w:hAnsi="仿宋" w:cs="TVPIQC+ËÎÌå" w:hint="eastAsia"/>
          <w:color w:val="000000"/>
          <w:sz w:val="28"/>
          <w:szCs w:val="28"/>
          <w:lang w:eastAsia="zh-CN"/>
        </w:rPr>
        <w:t>选用的时钟系统在设计中需要做到以下几点：</w:t>
      </w:r>
    </w:p>
    <w:p w:rsidR="00780268" w:rsidRPr="0021024F" w:rsidRDefault="00A53FB5">
      <w:pPr>
        <w:pStyle w:val="Normal3"/>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w:t>
      </w:r>
      <w:r w:rsidRPr="0021024F">
        <w:rPr>
          <w:rFonts w:ascii="FangSong_GB2312" w:eastAsia="FangSong_GB2312" w:hAnsi="仿宋" w:cs="TVPIQC+ËÎÌå" w:hint="eastAsia"/>
          <w:color w:val="000000"/>
          <w:spacing w:val="-7"/>
          <w:sz w:val="28"/>
          <w:szCs w:val="28"/>
          <w:lang w:eastAsia="zh-CN"/>
        </w:rPr>
        <w:t>认真贯彻执行国家已颁布实施的有关“规范”、“标准”，使设计不偏离规范化和标准化的轨道，从</w:t>
      </w:r>
      <w:r w:rsidRPr="0021024F">
        <w:rPr>
          <w:rFonts w:ascii="FangSong_GB2312" w:eastAsia="FangSong_GB2312" w:hAnsi="仿宋" w:cs="TVPIQC+ËÎÌå" w:hint="eastAsia"/>
          <w:color w:val="000000"/>
          <w:sz w:val="28"/>
          <w:szCs w:val="28"/>
          <w:lang w:eastAsia="zh-CN"/>
        </w:rPr>
        <w:t>而保证设计的水平和质量。</w:t>
      </w:r>
    </w:p>
    <w:p w:rsidR="00780268" w:rsidRPr="0021024F" w:rsidRDefault="00A53FB5">
      <w:pPr>
        <w:pStyle w:val="Normal3"/>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2)</w:t>
      </w:r>
      <w:r w:rsidRPr="0021024F">
        <w:rPr>
          <w:rFonts w:ascii="FangSong_GB2312" w:eastAsia="FangSong_GB2312" w:hAnsi="仿宋" w:cs="TVPIQC+ËÎÌå" w:hint="eastAsia"/>
          <w:color w:val="000000"/>
          <w:sz w:val="28"/>
          <w:szCs w:val="28"/>
          <w:lang w:eastAsia="zh-CN"/>
        </w:rPr>
        <w:t>在满足功能需求的前提下努力降低工程造价和维护费用。</w:t>
      </w:r>
    </w:p>
    <w:p w:rsidR="00780268" w:rsidRPr="0021024F" w:rsidRDefault="00A53FB5">
      <w:pPr>
        <w:pStyle w:val="Normal3"/>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3)</w:t>
      </w:r>
      <w:r w:rsidRPr="0021024F">
        <w:rPr>
          <w:rFonts w:ascii="FangSong_GB2312" w:eastAsia="FangSong_GB2312" w:hAnsi="仿宋" w:cs="TVPIQC+ËÎÌå" w:hint="eastAsia"/>
          <w:color w:val="000000"/>
          <w:sz w:val="28"/>
          <w:szCs w:val="28"/>
          <w:lang w:eastAsia="zh-CN"/>
        </w:rPr>
        <w:t>系统设计应本着“可靠、实用、先进、经济”的原则进行。</w:t>
      </w:r>
    </w:p>
    <w:p w:rsidR="00780268" w:rsidRPr="0021024F" w:rsidRDefault="00A53FB5">
      <w:pPr>
        <w:pStyle w:val="Normal3"/>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4)</w:t>
      </w:r>
      <w:r w:rsidRPr="0021024F">
        <w:rPr>
          <w:rFonts w:ascii="FangSong_GB2312" w:eastAsia="FangSong_GB2312" w:hAnsi="仿宋" w:cs="TVPIQC+ËÎÌå" w:hint="eastAsia"/>
          <w:color w:val="000000"/>
          <w:sz w:val="28"/>
          <w:szCs w:val="28"/>
          <w:lang w:eastAsia="zh-CN"/>
        </w:rPr>
        <w:t>系统操作简便、可靠，便于扩展和维护，软件具有提升能力。</w:t>
      </w:r>
    </w:p>
    <w:p w:rsidR="00780268" w:rsidRPr="0021024F" w:rsidRDefault="00A53FB5">
      <w:pPr>
        <w:pStyle w:val="Normal3"/>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5)</w:t>
      </w:r>
      <w:r w:rsidRPr="0021024F">
        <w:rPr>
          <w:rFonts w:ascii="FangSong_GB2312" w:eastAsia="FangSong_GB2312" w:hAnsi="仿宋" w:cs="TVPIQC+ËÎÌå" w:hint="eastAsia"/>
          <w:color w:val="000000"/>
          <w:spacing w:val="-5"/>
          <w:sz w:val="28"/>
          <w:szCs w:val="28"/>
          <w:lang w:eastAsia="zh-CN"/>
        </w:rPr>
        <w:t>系统满足现场条件和环境，有较强的抗高温、高湿、台风、电磁干扰能力和防雷、防雨、防尘能力。</w:t>
      </w:r>
    </w:p>
    <w:p w:rsidR="00780268" w:rsidRPr="0021024F" w:rsidRDefault="00A53FB5">
      <w:pPr>
        <w:pStyle w:val="Normal3"/>
        <w:spacing w:before="0" w:after="0" w:line="300" w:lineRule="auto"/>
        <w:jc w:val="left"/>
        <w:outlineLvl w:val="0"/>
        <w:rPr>
          <w:rFonts w:ascii="FangSong_GB2312" w:eastAsia="FangSong_GB2312" w:hAnsi="仿宋"/>
          <w:b/>
          <w:color w:val="000000"/>
          <w:sz w:val="28"/>
          <w:szCs w:val="28"/>
          <w:lang w:eastAsia="zh-CN"/>
        </w:rPr>
      </w:pPr>
      <w:bookmarkStart w:id="5" w:name="_Toc22581889"/>
      <w:bookmarkStart w:id="6" w:name="_Toc35613756"/>
      <w:r w:rsidRPr="0021024F">
        <w:rPr>
          <w:rFonts w:ascii="FangSong_GB2312" w:eastAsia="FangSong_GB2312" w:hAnsi="仿宋" w:hint="eastAsia"/>
          <w:b/>
          <w:color w:val="000000"/>
          <w:spacing w:val="3"/>
          <w:sz w:val="28"/>
          <w:szCs w:val="28"/>
          <w:lang w:eastAsia="zh-CN"/>
        </w:rPr>
        <w:lastRenderedPageBreak/>
        <w:t>3.</w:t>
      </w:r>
      <w:r w:rsidRPr="0021024F">
        <w:rPr>
          <w:rFonts w:ascii="FangSong_GB2312" w:eastAsia="FangSong_GB2312" w:hAnsi="仿宋" w:cs="TVPIQC+ËÎÌå" w:hint="eastAsia"/>
          <w:b/>
          <w:color w:val="000000"/>
          <w:spacing w:val="2"/>
          <w:sz w:val="28"/>
          <w:szCs w:val="28"/>
          <w:lang w:eastAsia="zh-CN"/>
        </w:rPr>
        <w:t>设计依据</w:t>
      </w:r>
      <w:bookmarkEnd w:id="5"/>
      <w:bookmarkEnd w:id="6"/>
    </w:p>
    <w:p w:rsidR="00780268" w:rsidRPr="0021024F" w:rsidRDefault="00A53FB5" w:rsidP="0021024F">
      <w:pPr>
        <w:pStyle w:val="Normal3"/>
        <w:spacing w:before="0" w:after="0" w:line="300" w:lineRule="auto"/>
        <w:ind w:firstLineChars="200" w:firstLine="564"/>
        <w:jc w:val="left"/>
        <w:rPr>
          <w:rFonts w:ascii="FangSong_GB2312" w:eastAsia="FangSong_GB2312" w:hAnsi="仿宋"/>
          <w:color w:val="000000"/>
          <w:sz w:val="28"/>
          <w:szCs w:val="28"/>
          <w:lang w:eastAsia="zh-CN"/>
        </w:rPr>
      </w:pPr>
      <w:r w:rsidRPr="0021024F">
        <w:rPr>
          <w:rFonts w:ascii="FangSong_GB2312" w:eastAsia="FangSong_GB2312" w:hAnsi="仿宋" w:cs="TVPIQC+ËÎÌå" w:hint="eastAsia"/>
          <w:color w:val="000000"/>
          <w:spacing w:val="1"/>
          <w:sz w:val="28"/>
          <w:szCs w:val="28"/>
          <w:lang w:eastAsia="zh-CN"/>
        </w:rPr>
        <w:t>时钟系统的实施必须遵循国家有关技术标准，并结合应用场所的特殊功能要求来进行，</w:t>
      </w:r>
      <w:r w:rsidRPr="0021024F">
        <w:rPr>
          <w:rFonts w:ascii="FangSong_GB2312" w:eastAsia="FangSong_GB2312" w:hAnsi="仿宋" w:cs="TVPIQC+ËÎÌå" w:hint="eastAsia"/>
          <w:color w:val="000000"/>
          <w:sz w:val="28"/>
          <w:szCs w:val="28"/>
          <w:lang w:eastAsia="zh-CN"/>
        </w:rPr>
        <w:t>经深入调研而形成的，其具体设计依据如下：</w:t>
      </w:r>
    </w:p>
    <w:p w:rsidR="00780268" w:rsidRPr="0021024F" w:rsidRDefault="00A53FB5">
      <w:pPr>
        <w:pStyle w:val="Normal3"/>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Wingdings" w:cs="Wingdings" w:hint="eastAsia"/>
          <w:color w:val="000000"/>
          <w:sz w:val="28"/>
          <w:szCs w:val="28"/>
        </w:rPr>
        <w:sym w:font="Wingdings" w:char="F06E"/>
      </w:r>
      <w:r w:rsidRPr="0021024F">
        <w:rPr>
          <w:rFonts w:ascii="FangSong_GB2312" w:eastAsia="FangSong_GB2312" w:hAnsi="TVPIQC+ËÎÌå" w:cs="TVPIQC+ËÎÌå" w:hint="eastAsia"/>
          <w:color w:val="000000"/>
          <w:sz w:val="28"/>
          <w:szCs w:val="28"/>
          <w:lang w:eastAsia="zh-CN"/>
        </w:rPr>
        <w:t>电气装置安装工程施工及验收规范GBJ/232-92</w:t>
      </w:r>
    </w:p>
    <w:p w:rsidR="00780268" w:rsidRPr="0021024F" w:rsidRDefault="00A53FB5">
      <w:pPr>
        <w:pStyle w:val="Normal3"/>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设备可靠性试验规范GB50807-86</w:t>
      </w:r>
    </w:p>
    <w:p w:rsidR="00780268" w:rsidRPr="0021024F" w:rsidRDefault="00A53FB5">
      <w:pPr>
        <w:pStyle w:val="Normal3"/>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电磁兼容试验和测试技术GB/T17626-1998</w:t>
      </w:r>
    </w:p>
    <w:p w:rsidR="00780268" w:rsidRPr="0021024F" w:rsidRDefault="00A53FB5">
      <w:pPr>
        <w:pStyle w:val="Normal3"/>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计时仪器外观件涂饰通用技术条件和钟金属外观件漆ZBY 11011-86</w:t>
      </w:r>
    </w:p>
    <w:p w:rsidR="00780268" w:rsidRPr="0021024F" w:rsidRDefault="00A53FB5">
      <w:pPr>
        <w:pStyle w:val="Normal4"/>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欧广</w:t>
      </w:r>
      <w:proofErr w:type="gramStart"/>
      <w:r w:rsidRPr="0021024F">
        <w:rPr>
          <w:rFonts w:ascii="FangSong_GB2312" w:eastAsia="FangSong_GB2312" w:hAnsi="TVPIQC+ËÎÌå" w:cs="TVPIQC+ËÎÌå" w:hint="eastAsia"/>
          <w:color w:val="000000"/>
          <w:sz w:val="28"/>
          <w:szCs w:val="28"/>
          <w:lang w:eastAsia="zh-CN"/>
        </w:rPr>
        <w:t>联时间码</w:t>
      </w:r>
      <w:proofErr w:type="gramEnd"/>
      <w:r w:rsidRPr="0021024F">
        <w:rPr>
          <w:rFonts w:ascii="FangSong_GB2312" w:eastAsia="FangSong_GB2312" w:hAnsi="TVPIQC+ËÎÌå" w:cs="TVPIQC+ËÎÌå" w:hint="eastAsia"/>
          <w:color w:val="000000"/>
          <w:sz w:val="28"/>
          <w:szCs w:val="28"/>
          <w:lang w:eastAsia="zh-CN"/>
        </w:rPr>
        <w:t>标准（SMPTE/EUB）</w:t>
      </w:r>
    </w:p>
    <w:p w:rsidR="00780268" w:rsidRPr="0021024F" w:rsidRDefault="00A53FB5">
      <w:pPr>
        <w:pStyle w:val="Normal4"/>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电磁兼容标准《工业环境中发射标准》IEC61000—6—2</w:t>
      </w: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电磁兼容标准《工业环境中抗扰度》IEC61000—6—4</w:t>
      </w:r>
    </w:p>
    <w:p w:rsidR="00780268" w:rsidRPr="0021024F" w:rsidRDefault="00A53FB5">
      <w:pPr>
        <w:pStyle w:val="Normal4"/>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《民用建筑电气设计规范》（JGJ/T 16—92）</w:t>
      </w:r>
    </w:p>
    <w:p w:rsidR="00780268" w:rsidRPr="0021024F" w:rsidRDefault="00A53FB5">
      <w:pPr>
        <w:pStyle w:val="Normal4"/>
        <w:spacing w:before="0" w:after="0" w:line="300" w:lineRule="auto"/>
        <w:ind w:left="482"/>
        <w:jc w:val="left"/>
        <w:rPr>
          <w:rFonts w:ascii="FangSong_GB2312" w:eastAsia="FangSong_GB2312" w:hAnsi="TVPIQC+ËÎÌå" w:cs="TVPIQC+ËÎÌå"/>
          <w:color w:val="000000"/>
          <w:sz w:val="28"/>
          <w:szCs w:val="28"/>
          <w:lang w:eastAsia="zh-CN"/>
        </w:rPr>
      </w:pPr>
      <w:r w:rsidRPr="0021024F">
        <w:rPr>
          <w:rFonts w:ascii="FangSong_GB2312" w:eastAsia="FangSong_GB2312" w:hAnsi="TVPIQC+ËÎÌå" w:cs="TVPIQC+ËÎÌå" w:hint="eastAsia"/>
          <w:color w:val="000000"/>
          <w:sz w:val="28"/>
          <w:szCs w:val="28"/>
          <w:lang w:eastAsia="zh-CN"/>
        </w:rPr>
        <w:sym w:font="Wingdings" w:char="F06E"/>
      </w:r>
      <w:r w:rsidRPr="0021024F">
        <w:rPr>
          <w:rFonts w:ascii="FangSong_GB2312" w:eastAsia="FangSong_GB2312" w:hAnsi="TVPIQC+ËÎÌå" w:cs="TVPIQC+ËÎÌå" w:hint="eastAsia"/>
          <w:color w:val="000000"/>
          <w:sz w:val="28"/>
          <w:szCs w:val="28"/>
          <w:lang w:eastAsia="zh-CN"/>
        </w:rPr>
        <w:t>中华人民共和国行业标准QB—1038 1042—91</w:t>
      </w:r>
    </w:p>
    <w:p w:rsidR="00780268" w:rsidRPr="0021024F" w:rsidRDefault="00A53FB5">
      <w:pPr>
        <w:pStyle w:val="Normal4"/>
        <w:spacing w:before="0" w:after="0" w:line="300" w:lineRule="auto"/>
        <w:ind w:left="482"/>
        <w:jc w:val="left"/>
        <w:rPr>
          <w:rFonts w:ascii="FangSong_GB2312" w:eastAsia="FangSong_GB2312"/>
          <w:color w:val="000000"/>
          <w:sz w:val="28"/>
          <w:szCs w:val="28"/>
          <w:lang w:eastAsia="zh-CN"/>
        </w:rPr>
      </w:pPr>
      <w:r w:rsidRPr="0021024F">
        <w:rPr>
          <w:rFonts w:ascii="FangSong_GB2312" w:eastAsia="FangSong_GB2312" w:hAnsi="Wingdings" w:cs="Wingdings" w:hint="eastAsia"/>
          <w:color w:val="000000"/>
          <w:sz w:val="28"/>
          <w:szCs w:val="28"/>
        </w:rPr>
        <w:sym w:font="Wingdings" w:char="F06E"/>
      </w:r>
      <w:r w:rsidRPr="0021024F">
        <w:rPr>
          <w:rFonts w:ascii="FangSong_GB2312" w:eastAsia="FangSong_GB2312" w:hAnsi="PNFGQC+ËÎÌå" w:cs="PNFGQC+ËÎÌå" w:hint="eastAsia"/>
          <w:color w:val="000000"/>
          <w:sz w:val="28"/>
          <w:szCs w:val="28"/>
          <w:lang w:eastAsia="zh-CN"/>
        </w:rPr>
        <w:t>设备及配件符合各行业相关标准和有关国家标准。</w:t>
      </w:r>
    </w:p>
    <w:p w:rsidR="00780268" w:rsidRPr="0021024F" w:rsidRDefault="00A53FB5">
      <w:pPr>
        <w:pStyle w:val="Normal4"/>
        <w:spacing w:before="0" w:after="0" w:line="300" w:lineRule="auto"/>
        <w:ind w:left="482"/>
        <w:jc w:val="left"/>
        <w:rPr>
          <w:rFonts w:ascii="FangSong_GB2312" w:eastAsia="FangSong_GB2312" w:hAnsi="PNFGQC+ËÎÌå" w:cs="PNFGQC+ËÎÌå"/>
          <w:color w:val="000000"/>
          <w:sz w:val="28"/>
          <w:szCs w:val="28"/>
          <w:lang w:eastAsia="zh-CN"/>
        </w:rPr>
      </w:pPr>
      <w:r w:rsidRPr="0021024F">
        <w:rPr>
          <w:rFonts w:ascii="FangSong_GB2312" w:eastAsia="FangSong_GB2312" w:hAnsi="Wingdings" w:cs="Wingdings" w:hint="eastAsia"/>
          <w:color w:val="000000"/>
          <w:sz w:val="28"/>
          <w:szCs w:val="28"/>
        </w:rPr>
        <w:sym w:font="Wingdings" w:char="F06E"/>
      </w:r>
      <w:r w:rsidRPr="0021024F">
        <w:rPr>
          <w:rFonts w:ascii="FangSong_GB2312" w:eastAsia="FangSong_GB2312" w:hAnsi="PNFGQC+ËÎÌå" w:cs="PNFGQC+ËÎÌå" w:hint="eastAsia"/>
          <w:color w:val="000000"/>
          <w:sz w:val="28"/>
          <w:szCs w:val="28"/>
          <w:lang w:eastAsia="zh-CN"/>
        </w:rPr>
        <w:t>符合业主需要及领导的相关要求。</w:t>
      </w:r>
    </w:p>
    <w:p w:rsidR="00780268" w:rsidRPr="0021024F" w:rsidRDefault="00A53FB5">
      <w:pPr>
        <w:pStyle w:val="Normal4"/>
        <w:spacing w:before="0" w:after="0" w:line="300" w:lineRule="auto"/>
        <w:jc w:val="left"/>
        <w:outlineLvl w:val="0"/>
        <w:rPr>
          <w:rFonts w:ascii="FangSong_GB2312" w:eastAsia="FangSong_GB2312" w:hAnsi="仿宋"/>
          <w:b/>
          <w:color w:val="000000"/>
          <w:sz w:val="28"/>
          <w:szCs w:val="28"/>
          <w:lang w:eastAsia="zh-CN"/>
        </w:rPr>
      </w:pPr>
      <w:bookmarkStart w:id="7" w:name="_Toc22581890"/>
      <w:bookmarkStart w:id="8" w:name="_Toc35613757"/>
      <w:r w:rsidRPr="0021024F">
        <w:rPr>
          <w:rFonts w:ascii="FangSong_GB2312" w:eastAsia="FangSong_GB2312" w:hAnsi="仿宋" w:hint="eastAsia"/>
          <w:b/>
          <w:color w:val="000000"/>
          <w:spacing w:val="3"/>
          <w:sz w:val="28"/>
          <w:szCs w:val="28"/>
          <w:lang w:eastAsia="zh-CN"/>
        </w:rPr>
        <w:t>4.</w:t>
      </w:r>
      <w:r w:rsidRPr="0021024F">
        <w:rPr>
          <w:rFonts w:ascii="FangSong_GB2312" w:eastAsia="FangSong_GB2312" w:hAnsi="仿宋" w:cs="PNFGQC+ËÎÌå" w:hint="eastAsia"/>
          <w:b/>
          <w:color w:val="000000"/>
          <w:spacing w:val="2"/>
          <w:sz w:val="28"/>
          <w:szCs w:val="28"/>
          <w:lang w:eastAsia="zh-CN"/>
        </w:rPr>
        <w:t>设计区域</w:t>
      </w:r>
      <w:bookmarkEnd w:id="7"/>
      <w:bookmarkEnd w:id="8"/>
    </w:p>
    <w:p w:rsidR="00780268" w:rsidRPr="0021024F" w:rsidRDefault="00A53FB5" w:rsidP="0021024F">
      <w:pPr>
        <w:pStyle w:val="Normal4"/>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cs="PNFGQC+ËÎÌå" w:hint="eastAsia"/>
          <w:color w:val="000000"/>
          <w:sz w:val="28"/>
          <w:szCs w:val="28"/>
          <w:lang w:eastAsia="zh-CN"/>
        </w:rPr>
        <w:t>重要地区应包括以下地方，但不仅限于以下地方：</w:t>
      </w:r>
    </w:p>
    <w:p w:rsidR="00780268" w:rsidRPr="0021024F" w:rsidRDefault="00A53FB5" w:rsidP="003C5C37">
      <w:pPr>
        <w:pStyle w:val="Normal4"/>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cs="PNFGQC+ËÎÌå" w:hint="eastAsia"/>
          <w:color w:val="000000"/>
          <w:sz w:val="28"/>
          <w:szCs w:val="28"/>
          <w:lang w:eastAsia="zh-CN"/>
        </w:rPr>
        <w:t>信息机房</w:t>
      </w:r>
    </w:p>
    <w:p w:rsidR="00780268" w:rsidRPr="0021024F" w:rsidRDefault="00A53FB5">
      <w:pPr>
        <w:pStyle w:val="Normal4"/>
        <w:spacing w:before="0" w:after="0" w:line="300" w:lineRule="auto"/>
        <w:jc w:val="left"/>
        <w:outlineLvl w:val="0"/>
        <w:rPr>
          <w:rFonts w:ascii="FangSong_GB2312" w:eastAsia="FangSong_GB2312" w:hAnsi="仿宋"/>
          <w:b/>
          <w:color w:val="000000"/>
          <w:sz w:val="28"/>
          <w:szCs w:val="28"/>
          <w:lang w:eastAsia="zh-CN"/>
        </w:rPr>
      </w:pPr>
      <w:bookmarkStart w:id="9" w:name="_Toc22581891"/>
      <w:bookmarkStart w:id="10" w:name="_Toc35613758"/>
      <w:r w:rsidRPr="0021024F">
        <w:rPr>
          <w:rFonts w:ascii="FangSong_GB2312" w:eastAsia="FangSong_GB2312" w:hAnsi="仿宋" w:hint="eastAsia"/>
          <w:b/>
          <w:color w:val="000000"/>
          <w:spacing w:val="3"/>
          <w:sz w:val="28"/>
          <w:szCs w:val="28"/>
          <w:lang w:eastAsia="zh-CN"/>
        </w:rPr>
        <w:t>5.</w:t>
      </w:r>
      <w:r w:rsidRPr="0021024F">
        <w:rPr>
          <w:rFonts w:ascii="FangSong_GB2312" w:eastAsia="FangSong_GB2312" w:hAnsi="仿宋" w:cs="PNFGQC+ËÎÌå" w:hint="eastAsia"/>
          <w:b/>
          <w:color w:val="000000"/>
          <w:spacing w:val="2"/>
          <w:sz w:val="28"/>
          <w:szCs w:val="28"/>
          <w:lang w:eastAsia="zh-CN"/>
        </w:rPr>
        <w:t>优化建议</w:t>
      </w:r>
      <w:bookmarkEnd w:id="9"/>
      <w:bookmarkEnd w:id="10"/>
    </w:p>
    <w:p w:rsidR="00780268" w:rsidRPr="0021024F" w:rsidRDefault="00A53FB5" w:rsidP="0021024F">
      <w:pPr>
        <w:pStyle w:val="Normal4"/>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PNFGQC+ËÎÌå" w:hint="eastAsia"/>
          <w:color w:val="000000"/>
          <w:spacing w:val="-1"/>
          <w:sz w:val="28"/>
          <w:szCs w:val="28"/>
          <w:lang w:eastAsia="zh-CN"/>
        </w:rPr>
        <w:t>标准时间授时服务</w:t>
      </w:r>
      <w:r w:rsidR="00151F5B">
        <w:rPr>
          <w:rFonts w:ascii="FangSong_GB2312" w:eastAsia="FangSong_GB2312" w:hAnsi="仿宋" w:cs="PNFGQC+ËÎÌå" w:hint="eastAsia"/>
          <w:color w:val="000000"/>
          <w:spacing w:val="-1"/>
          <w:sz w:val="28"/>
          <w:szCs w:val="28"/>
          <w:lang w:eastAsia="zh-CN"/>
        </w:rPr>
        <w:t>设备</w:t>
      </w:r>
      <w:r w:rsidRPr="0021024F">
        <w:rPr>
          <w:rFonts w:ascii="FangSong_GB2312" w:eastAsia="FangSong_GB2312" w:hAnsi="仿宋" w:cs="PNFGQC+ËÎÌå" w:hint="eastAsia"/>
          <w:color w:val="000000"/>
          <w:spacing w:val="-1"/>
          <w:sz w:val="28"/>
          <w:szCs w:val="28"/>
          <w:lang w:eastAsia="zh-CN"/>
        </w:rPr>
        <w:t>与网络交换机中心、网络交换机中心与子</w:t>
      </w:r>
      <w:proofErr w:type="gramStart"/>
      <w:r w:rsidRPr="0021024F">
        <w:rPr>
          <w:rFonts w:ascii="FangSong_GB2312" w:eastAsia="FangSong_GB2312" w:hAnsi="仿宋" w:cs="PNFGQC+ËÎÌå" w:hint="eastAsia"/>
          <w:color w:val="000000"/>
          <w:spacing w:val="-1"/>
          <w:sz w:val="28"/>
          <w:szCs w:val="28"/>
          <w:lang w:eastAsia="zh-CN"/>
        </w:rPr>
        <w:t>钟采用</w:t>
      </w:r>
      <w:proofErr w:type="gramEnd"/>
      <w:r w:rsidRPr="0021024F">
        <w:rPr>
          <w:rFonts w:ascii="FangSong_GB2312" w:eastAsia="FangSong_GB2312" w:hAnsi="仿宋" w:cs="PNFGQC+ËÎÌå" w:hint="eastAsia"/>
          <w:color w:val="000000"/>
          <w:spacing w:val="-1"/>
          <w:sz w:val="28"/>
          <w:szCs w:val="28"/>
          <w:lang w:eastAsia="zh-CN"/>
        </w:rPr>
        <w:t>网络连接。网络有如下优</w:t>
      </w:r>
      <w:r w:rsidRPr="0021024F">
        <w:rPr>
          <w:rFonts w:ascii="FangSong_GB2312" w:eastAsia="FangSong_GB2312" w:hAnsi="仿宋" w:cs="PNFGQC+ËÎÌå" w:hint="eastAsia"/>
          <w:color w:val="000000"/>
          <w:spacing w:val="1"/>
          <w:sz w:val="28"/>
          <w:szCs w:val="28"/>
          <w:lang w:eastAsia="zh-CN"/>
        </w:rPr>
        <w:t>点：</w:t>
      </w:r>
    </w:p>
    <w:p w:rsidR="00780268" w:rsidRPr="0021024F" w:rsidRDefault="00A53FB5">
      <w:pPr>
        <w:pStyle w:val="Normal4"/>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lastRenderedPageBreak/>
        <w:t>1</w:t>
      </w:r>
      <w:r w:rsidRPr="0021024F">
        <w:rPr>
          <w:rFonts w:ascii="FangSong_GB2312" w:eastAsia="FangSong_GB2312" w:hAnsi="仿宋" w:cs="PNFGQC+ËÎÌå" w:hint="eastAsia"/>
          <w:color w:val="000000"/>
          <w:sz w:val="28"/>
          <w:szCs w:val="28"/>
          <w:lang w:eastAsia="zh-CN"/>
        </w:rPr>
        <w:t>、采用主备</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PNFGQC+ËÎÌå" w:hint="eastAsia"/>
          <w:color w:val="000000"/>
          <w:sz w:val="28"/>
          <w:szCs w:val="28"/>
          <w:lang w:eastAsia="zh-CN"/>
        </w:rPr>
        <w:t>标准时间授时服务</w:t>
      </w:r>
      <w:r w:rsidR="00151F5B">
        <w:rPr>
          <w:rFonts w:ascii="FangSong_GB2312" w:eastAsia="FangSong_GB2312" w:hAnsi="仿宋" w:cs="PNFGQC+ËÎÌå" w:hint="eastAsia"/>
          <w:color w:val="000000"/>
          <w:sz w:val="28"/>
          <w:szCs w:val="28"/>
          <w:lang w:eastAsia="zh-CN"/>
        </w:rPr>
        <w:t>设备</w:t>
      </w:r>
      <w:r w:rsidRPr="0021024F">
        <w:rPr>
          <w:rFonts w:ascii="FangSong_GB2312" w:eastAsia="FangSong_GB2312" w:hAnsi="仿宋" w:cs="PNFGQC+ËÎÌå" w:hint="eastAsia"/>
          <w:color w:val="000000"/>
          <w:sz w:val="28"/>
          <w:szCs w:val="28"/>
          <w:lang w:eastAsia="zh-CN"/>
        </w:rPr>
        <w:t>。</w:t>
      </w:r>
    </w:p>
    <w:p w:rsidR="00780268" w:rsidRPr="0021024F" w:rsidRDefault="00A53FB5">
      <w:pPr>
        <w:pStyle w:val="Normal4"/>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2</w:t>
      </w:r>
      <w:r w:rsidRPr="0021024F">
        <w:rPr>
          <w:rFonts w:ascii="FangSong_GB2312" w:eastAsia="FangSong_GB2312" w:hAnsi="仿宋" w:cs="PNFGQC+ËÎÌå" w:hint="eastAsia"/>
          <w:color w:val="000000"/>
          <w:sz w:val="28"/>
          <w:szCs w:val="28"/>
          <w:lang w:eastAsia="zh-CN"/>
        </w:rPr>
        <w:t>、控制计算机可以通过</w:t>
      </w:r>
      <w:r w:rsidRPr="0021024F">
        <w:rPr>
          <w:rFonts w:ascii="FangSong_GB2312" w:eastAsia="FangSong_GB2312" w:hAnsi="仿宋" w:hint="eastAsia"/>
          <w:color w:val="000000"/>
          <w:spacing w:val="-1"/>
          <w:sz w:val="28"/>
          <w:szCs w:val="28"/>
          <w:lang w:eastAsia="zh-CN"/>
        </w:rPr>
        <w:t>NTP</w:t>
      </w:r>
      <w:r w:rsidRPr="0021024F">
        <w:rPr>
          <w:rFonts w:ascii="FangSong_GB2312" w:eastAsia="FangSong_GB2312" w:hAnsi="仿宋" w:cs="PNFGQC+ËÎÌå" w:hint="eastAsia"/>
          <w:color w:val="000000"/>
          <w:sz w:val="28"/>
          <w:szCs w:val="28"/>
          <w:lang w:eastAsia="zh-CN"/>
        </w:rPr>
        <w:t>标准时间授时服务</w:t>
      </w:r>
      <w:r w:rsidR="00151F5B">
        <w:rPr>
          <w:rFonts w:ascii="FangSong_GB2312" w:eastAsia="FangSong_GB2312" w:hAnsi="仿宋" w:cs="PNFGQC+ËÎÌå" w:hint="eastAsia"/>
          <w:color w:val="000000"/>
          <w:sz w:val="28"/>
          <w:szCs w:val="28"/>
          <w:lang w:eastAsia="zh-CN"/>
        </w:rPr>
        <w:t>设备</w:t>
      </w:r>
      <w:r w:rsidRPr="0021024F">
        <w:rPr>
          <w:rFonts w:ascii="FangSong_GB2312" w:eastAsia="FangSong_GB2312" w:hAnsi="仿宋" w:cs="PNFGQC+ËÎÌå" w:hint="eastAsia"/>
          <w:color w:val="000000"/>
          <w:sz w:val="28"/>
          <w:szCs w:val="28"/>
          <w:lang w:eastAsia="zh-CN"/>
        </w:rPr>
        <w:t>网口校时。</w:t>
      </w:r>
    </w:p>
    <w:p w:rsidR="00780268" w:rsidRPr="0021024F" w:rsidRDefault="00A53FB5">
      <w:pPr>
        <w:pStyle w:val="Normal4"/>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cs="PNFGQC+ËÎÌå" w:hint="eastAsia"/>
          <w:color w:val="000000"/>
          <w:sz w:val="28"/>
          <w:szCs w:val="28"/>
          <w:lang w:eastAsia="zh-CN"/>
        </w:rPr>
        <w:t>现场</w:t>
      </w:r>
      <w:proofErr w:type="gramStart"/>
      <w:r w:rsidRPr="0021024F">
        <w:rPr>
          <w:rFonts w:ascii="FangSong_GB2312" w:eastAsia="FangSong_GB2312" w:hAnsi="仿宋" w:cs="PNFGQC+ËÎÌå" w:hint="eastAsia"/>
          <w:color w:val="000000"/>
          <w:sz w:val="28"/>
          <w:szCs w:val="28"/>
          <w:lang w:eastAsia="zh-CN"/>
        </w:rPr>
        <w:t>设备网</w:t>
      </w:r>
      <w:proofErr w:type="gramEnd"/>
      <w:r w:rsidRPr="0021024F">
        <w:rPr>
          <w:rFonts w:ascii="FangSong_GB2312" w:eastAsia="FangSong_GB2312" w:hAnsi="仿宋" w:cs="PNFGQC+ËÎÌå" w:hint="eastAsia"/>
          <w:color w:val="000000"/>
          <w:sz w:val="28"/>
          <w:szCs w:val="28"/>
          <w:lang w:eastAsia="zh-CN"/>
        </w:rPr>
        <w:t>的选择：</w:t>
      </w:r>
    </w:p>
    <w:p w:rsidR="00780268" w:rsidRPr="0021024F" w:rsidRDefault="00A53FB5" w:rsidP="0021024F">
      <w:pPr>
        <w:pStyle w:val="Normal4"/>
        <w:spacing w:before="0" w:after="0" w:line="300" w:lineRule="auto"/>
        <w:ind w:firstLineChars="182" w:firstLine="499"/>
        <w:jc w:val="left"/>
        <w:rPr>
          <w:rFonts w:ascii="FangSong_GB2312" w:eastAsia="FangSong_GB2312" w:hAnsi="仿宋"/>
          <w:color w:val="000000"/>
          <w:sz w:val="28"/>
          <w:szCs w:val="28"/>
          <w:lang w:eastAsia="zh-CN"/>
        </w:rPr>
      </w:pPr>
      <w:r w:rsidRPr="0021024F">
        <w:rPr>
          <w:rFonts w:ascii="FangSong_GB2312" w:eastAsia="FangSong_GB2312" w:hAnsi="仿宋" w:cs="PNFGQC+ËÎÌå" w:hint="eastAsia"/>
          <w:color w:val="000000"/>
          <w:spacing w:val="-3"/>
          <w:sz w:val="28"/>
          <w:szCs w:val="28"/>
          <w:lang w:eastAsia="zh-CN"/>
        </w:rPr>
        <w:t>在单个区域内，有可能由</w:t>
      </w:r>
      <w:r w:rsidRPr="0021024F">
        <w:rPr>
          <w:rFonts w:ascii="FangSong_GB2312" w:eastAsia="FangSong_GB2312" w:hAnsi="仿宋" w:hint="eastAsia"/>
          <w:color w:val="000000"/>
          <w:spacing w:val="3"/>
          <w:sz w:val="28"/>
          <w:szCs w:val="28"/>
          <w:lang w:eastAsia="zh-CN"/>
        </w:rPr>
        <w:t xml:space="preserve"> </w:t>
      </w:r>
      <w:r w:rsidRPr="0021024F">
        <w:rPr>
          <w:rFonts w:ascii="FangSong_GB2312" w:eastAsia="FangSong_GB2312" w:hAnsi="仿宋" w:hint="eastAsia"/>
          <w:color w:val="000000"/>
          <w:sz w:val="28"/>
          <w:szCs w:val="28"/>
          <w:lang w:eastAsia="zh-CN"/>
        </w:rPr>
        <w:t>RS485</w:t>
      </w:r>
      <w:r w:rsidRPr="0021024F">
        <w:rPr>
          <w:rFonts w:ascii="FangSong_GB2312" w:eastAsia="FangSong_GB2312" w:hAnsi="仿宋" w:cs="PNFGQC+ËÎÌå" w:hint="eastAsia"/>
          <w:color w:val="000000"/>
          <w:spacing w:val="-8"/>
          <w:sz w:val="28"/>
          <w:szCs w:val="28"/>
          <w:lang w:eastAsia="zh-CN"/>
        </w:rPr>
        <w:t>、以太网、</w:t>
      </w:r>
      <w:r w:rsidRPr="0021024F">
        <w:rPr>
          <w:rFonts w:ascii="FangSong_GB2312" w:eastAsia="FangSong_GB2312" w:hAnsi="仿宋" w:hint="eastAsia"/>
          <w:color w:val="000000"/>
          <w:sz w:val="28"/>
          <w:szCs w:val="28"/>
          <w:lang w:eastAsia="zh-CN"/>
        </w:rPr>
        <w:t>WIFI</w:t>
      </w:r>
      <w:r w:rsidRPr="0021024F">
        <w:rPr>
          <w:rFonts w:ascii="FangSong_GB2312" w:eastAsia="FangSong_GB2312" w:hAnsi="仿宋" w:cs="PNFGQC+ËÎÌå" w:hint="eastAsia"/>
          <w:color w:val="000000"/>
          <w:spacing w:val="-3"/>
          <w:sz w:val="28"/>
          <w:szCs w:val="28"/>
          <w:lang w:eastAsia="zh-CN"/>
        </w:rPr>
        <w:t>等网络构建设备网，构建网络灵活，总体成本较低，</w:t>
      </w:r>
      <w:r w:rsidRPr="0021024F">
        <w:rPr>
          <w:rFonts w:ascii="FangSong_GB2312" w:eastAsia="FangSong_GB2312" w:hAnsi="仿宋" w:cs="PNFGQC+ËÎÌå" w:hint="eastAsia"/>
          <w:color w:val="000000"/>
          <w:sz w:val="28"/>
          <w:szCs w:val="28"/>
          <w:lang w:eastAsia="zh-CN"/>
        </w:rPr>
        <w:t>满足实时性的要求，且应用可靠，维护方便；</w:t>
      </w:r>
    </w:p>
    <w:p w:rsidR="00780268" w:rsidRPr="0021024F" w:rsidRDefault="00A53FB5">
      <w:pPr>
        <w:pStyle w:val="Normal5"/>
        <w:spacing w:before="0" w:after="0" w:line="300" w:lineRule="auto"/>
        <w:jc w:val="left"/>
        <w:rPr>
          <w:rFonts w:ascii="FangSong_GB2312" w:eastAsia="FangSong_GB2312"/>
          <w:color w:val="000000"/>
          <w:sz w:val="28"/>
          <w:szCs w:val="28"/>
          <w:lang w:eastAsia="zh-CN"/>
        </w:rPr>
      </w:pPr>
      <w:r w:rsidRPr="0021024F">
        <w:rPr>
          <w:rFonts w:ascii="FangSong_GB2312" w:eastAsia="FangSong_GB2312" w:hAnsi="仿宋" w:cs="JNIDJP+ËÎÌå" w:hint="eastAsia"/>
          <w:color w:val="000000"/>
          <w:spacing w:val="-2"/>
          <w:sz w:val="28"/>
          <w:szCs w:val="28"/>
          <w:lang w:eastAsia="zh-CN"/>
        </w:rPr>
        <w:t>3、以太网是国际上应用最广泛的通信方式之一，被广泛应用于大楼里基本通信建设，由于以太网在建</w:t>
      </w:r>
      <w:r w:rsidRPr="0021024F">
        <w:rPr>
          <w:rFonts w:ascii="FangSong_GB2312" w:eastAsia="FangSong_GB2312" w:hAnsi="仿宋" w:cs="JNIDJP+ËÎÌå" w:hint="eastAsia"/>
          <w:color w:val="000000"/>
          <w:sz w:val="28"/>
          <w:szCs w:val="28"/>
          <w:lang w:eastAsia="zh-CN"/>
        </w:rPr>
        <w:t>楼时，已经建设好，可以正常使用。</w:t>
      </w:r>
    </w:p>
    <w:p w:rsidR="00780268" w:rsidRPr="0021024F" w:rsidRDefault="00A53FB5">
      <w:pPr>
        <w:pStyle w:val="Normal5"/>
        <w:spacing w:before="0" w:after="0" w:line="300" w:lineRule="auto"/>
        <w:ind w:left="420"/>
        <w:jc w:val="left"/>
        <w:rPr>
          <w:rFonts w:ascii="FangSong_GB2312" w:eastAsia="FangSong_GB2312" w:hAnsi="仿宋"/>
          <w:color w:val="000000"/>
          <w:sz w:val="28"/>
          <w:szCs w:val="28"/>
          <w:lang w:eastAsia="zh-CN"/>
        </w:rPr>
      </w:pPr>
      <w:r w:rsidRPr="0021024F">
        <w:rPr>
          <w:rFonts w:ascii="FangSong_GB2312" w:eastAsia="FangSong_GB2312" w:hAnsi="仿宋" w:cs="JNIDJP+ËÎÌå" w:hint="eastAsia"/>
          <w:color w:val="000000"/>
          <w:sz w:val="28"/>
          <w:szCs w:val="28"/>
          <w:lang w:eastAsia="zh-CN"/>
        </w:rPr>
        <w:t>优点：可靠性高，可以支持硬件节点的即插即用；</w:t>
      </w:r>
    </w:p>
    <w:p w:rsidR="00780268" w:rsidRPr="0021024F" w:rsidRDefault="00A53FB5" w:rsidP="0021024F">
      <w:pPr>
        <w:pStyle w:val="Normal5"/>
        <w:spacing w:before="0" w:after="0" w:line="300" w:lineRule="auto"/>
        <w:ind w:firstLineChars="177" w:firstLine="496"/>
        <w:jc w:val="left"/>
        <w:rPr>
          <w:rFonts w:ascii="FangSong_GB2312" w:eastAsia="FangSong_GB2312" w:hAnsi="仿宋"/>
          <w:color w:val="000000"/>
          <w:sz w:val="28"/>
          <w:szCs w:val="28"/>
          <w:lang w:eastAsia="zh-CN"/>
        </w:rPr>
      </w:pPr>
      <w:r w:rsidRPr="0021024F">
        <w:rPr>
          <w:rFonts w:ascii="FangSong_GB2312" w:eastAsia="FangSong_GB2312" w:hAnsi="仿宋" w:cs="JNIDJP+ËÎÌå" w:hint="eastAsia"/>
          <w:color w:val="000000"/>
          <w:sz w:val="28"/>
          <w:szCs w:val="28"/>
          <w:lang w:eastAsia="zh-CN"/>
        </w:rPr>
        <w:t>适用范围：可适用于节点数目很多，传输距离在</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pacing w:val="-1"/>
          <w:sz w:val="28"/>
          <w:szCs w:val="28"/>
          <w:lang w:eastAsia="zh-CN"/>
        </w:rPr>
        <w:t>10</w:t>
      </w:r>
      <w:r w:rsidRPr="0021024F">
        <w:rPr>
          <w:rFonts w:ascii="FangSong_GB2312" w:eastAsia="FangSong_GB2312" w:hAnsi="仿宋" w:cs="JNIDJP+ËÎÌå" w:hint="eastAsia"/>
          <w:color w:val="000000"/>
          <w:sz w:val="28"/>
          <w:szCs w:val="28"/>
          <w:lang w:eastAsia="zh-CN"/>
        </w:rPr>
        <w:t>公里以内，安全性要求高的场合。</w:t>
      </w:r>
    </w:p>
    <w:p w:rsidR="00780268" w:rsidRPr="0021024F" w:rsidRDefault="00A53FB5">
      <w:pPr>
        <w:pStyle w:val="Normal6"/>
        <w:spacing w:before="0" w:after="0" w:line="300" w:lineRule="auto"/>
        <w:jc w:val="left"/>
        <w:outlineLvl w:val="0"/>
        <w:rPr>
          <w:rFonts w:ascii="FangSong_GB2312" w:eastAsia="FangSong_GB2312" w:hAnsi="仿宋"/>
          <w:b/>
          <w:color w:val="000000"/>
          <w:sz w:val="28"/>
          <w:szCs w:val="28"/>
          <w:lang w:eastAsia="zh-CN"/>
        </w:rPr>
      </w:pPr>
      <w:bookmarkStart w:id="11" w:name="_Toc22581895"/>
      <w:bookmarkStart w:id="12" w:name="_Toc35613759"/>
      <w:r w:rsidRPr="0021024F">
        <w:rPr>
          <w:rFonts w:ascii="FangSong_GB2312" w:eastAsia="FangSong_GB2312" w:hAnsi="仿宋" w:cs="RGSADM+ËÎÌå" w:hint="eastAsia"/>
          <w:b/>
          <w:color w:val="000000"/>
          <w:spacing w:val="2"/>
          <w:sz w:val="28"/>
          <w:szCs w:val="28"/>
          <w:lang w:eastAsia="zh-CN"/>
        </w:rPr>
        <w:t>6.</w:t>
      </w:r>
      <w:r w:rsidR="008B1994">
        <w:rPr>
          <w:rFonts w:ascii="FangSong_GB2312" w:eastAsia="FangSong_GB2312" w:hAnsi="仿宋" w:cs="RGSADM+ËÎÌå" w:hint="eastAsia"/>
          <w:b/>
          <w:color w:val="000000"/>
          <w:spacing w:val="2"/>
          <w:sz w:val="28"/>
          <w:szCs w:val="28"/>
          <w:lang w:eastAsia="zh-CN"/>
        </w:rPr>
        <w:t>时间服务</w:t>
      </w:r>
      <w:r w:rsidRPr="0021024F">
        <w:rPr>
          <w:rFonts w:ascii="FangSong_GB2312" w:eastAsia="FangSong_GB2312" w:hAnsi="仿宋" w:cs="RGSADM+ËÎÌå" w:hint="eastAsia"/>
          <w:b/>
          <w:color w:val="000000"/>
          <w:spacing w:val="2"/>
          <w:sz w:val="28"/>
          <w:szCs w:val="28"/>
          <w:lang w:eastAsia="zh-CN"/>
        </w:rPr>
        <w:t>系统总体结构描述</w:t>
      </w:r>
      <w:bookmarkEnd w:id="11"/>
      <w:bookmarkEnd w:id="12"/>
    </w:p>
    <w:p w:rsidR="00780268" w:rsidRPr="0021024F" w:rsidRDefault="00A53FB5">
      <w:pPr>
        <w:pStyle w:val="Normal6"/>
        <w:spacing w:before="0" w:after="0" w:line="300" w:lineRule="auto"/>
        <w:jc w:val="left"/>
        <w:outlineLvl w:val="1"/>
        <w:rPr>
          <w:rFonts w:ascii="FangSong_GB2312" w:eastAsia="FangSong_GB2312" w:hAnsi="仿宋"/>
          <w:b/>
          <w:color w:val="000000"/>
          <w:sz w:val="28"/>
          <w:szCs w:val="28"/>
          <w:lang w:eastAsia="zh-CN"/>
        </w:rPr>
      </w:pPr>
      <w:bookmarkStart w:id="13" w:name="_Toc22581896"/>
      <w:bookmarkStart w:id="14" w:name="_Toc35613760"/>
      <w:r w:rsidRPr="0021024F">
        <w:rPr>
          <w:rFonts w:ascii="FangSong_GB2312" w:eastAsia="FangSong_GB2312" w:hAnsi="仿宋" w:cs="RGSADM+ËÎÌå" w:hint="eastAsia"/>
          <w:b/>
          <w:color w:val="000000"/>
          <w:spacing w:val="2"/>
          <w:sz w:val="28"/>
          <w:szCs w:val="28"/>
          <w:lang w:eastAsia="zh-CN"/>
        </w:rPr>
        <w:t>6.1</w:t>
      </w:r>
      <w:r w:rsidRPr="0021024F">
        <w:rPr>
          <w:rFonts w:ascii="FangSong_GB2312" w:eastAsia="FangSong_GB2312" w:hAnsi="仿宋" w:cs="TVPIQC+ËÎÌå" w:hint="eastAsia"/>
          <w:b/>
          <w:color w:val="000000"/>
          <w:spacing w:val="2"/>
          <w:sz w:val="28"/>
          <w:szCs w:val="28"/>
          <w:lang w:eastAsia="zh-CN"/>
        </w:rPr>
        <w:t>.</w:t>
      </w:r>
      <w:r w:rsidRPr="0021024F">
        <w:rPr>
          <w:rFonts w:ascii="FangSong_GB2312" w:eastAsia="FangSong_GB2312" w:hAnsi="仿宋" w:cs="RGSADM+ËÎÌå" w:hint="eastAsia"/>
          <w:b/>
          <w:color w:val="000000"/>
          <w:spacing w:val="2"/>
          <w:sz w:val="28"/>
          <w:szCs w:val="28"/>
          <w:lang w:eastAsia="zh-CN"/>
        </w:rPr>
        <w:t>主备</w:t>
      </w:r>
      <w:r w:rsidRPr="0021024F">
        <w:rPr>
          <w:rFonts w:ascii="FangSong_GB2312" w:eastAsia="FangSong_GB2312" w:hAnsi="仿宋" w:hint="eastAsia"/>
          <w:b/>
          <w:color w:val="000000"/>
          <w:spacing w:val="-1"/>
          <w:sz w:val="28"/>
          <w:szCs w:val="28"/>
          <w:lang w:eastAsia="zh-CN"/>
        </w:rPr>
        <w:t xml:space="preserve"> </w:t>
      </w:r>
      <w:r w:rsidRPr="0021024F">
        <w:rPr>
          <w:rFonts w:ascii="FangSong_GB2312" w:eastAsia="FangSong_GB2312" w:hAnsi="仿宋" w:hint="eastAsia"/>
          <w:b/>
          <w:color w:val="000000"/>
          <w:sz w:val="28"/>
          <w:szCs w:val="28"/>
          <w:lang w:eastAsia="zh-CN"/>
        </w:rPr>
        <w:t>NTP</w:t>
      </w:r>
      <w:r w:rsidRPr="0021024F">
        <w:rPr>
          <w:rFonts w:ascii="FangSong_GB2312" w:eastAsia="FangSong_GB2312" w:hAnsi="仿宋" w:hint="eastAsia"/>
          <w:b/>
          <w:color w:val="000000"/>
          <w:spacing w:val="7"/>
          <w:sz w:val="28"/>
          <w:szCs w:val="28"/>
          <w:lang w:eastAsia="zh-CN"/>
        </w:rPr>
        <w:t xml:space="preserve"> </w:t>
      </w:r>
      <w:r w:rsidRPr="0021024F">
        <w:rPr>
          <w:rFonts w:ascii="FangSong_GB2312" w:eastAsia="FangSong_GB2312" w:hAnsi="仿宋" w:cs="RGSADM+ËÎÌå" w:hint="eastAsia"/>
          <w:b/>
          <w:color w:val="000000"/>
          <w:spacing w:val="1"/>
          <w:sz w:val="28"/>
          <w:szCs w:val="28"/>
          <w:lang w:eastAsia="zh-CN"/>
        </w:rPr>
        <w:t>标准时间授时服务</w:t>
      </w:r>
      <w:r w:rsidR="00151F5B">
        <w:rPr>
          <w:rFonts w:ascii="FangSong_GB2312" w:eastAsia="FangSong_GB2312" w:hAnsi="仿宋" w:cs="RGSADM+ËÎÌå" w:hint="eastAsia"/>
          <w:b/>
          <w:color w:val="000000"/>
          <w:spacing w:val="1"/>
          <w:sz w:val="28"/>
          <w:szCs w:val="28"/>
          <w:lang w:eastAsia="zh-CN"/>
        </w:rPr>
        <w:t>设备</w:t>
      </w:r>
      <w:r w:rsidRPr="0021024F">
        <w:rPr>
          <w:rFonts w:ascii="FangSong_GB2312" w:eastAsia="FangSong_GB2312" w:hAnsi="仿宋" w:cs="RGSADM+ËÎÌå" w:hint="eastAsia"/>
          <w:b/>
          <w:color w:val="000000"/>
          <w:spacing w:val="1"/>
          <w:sz w:val="28"/>
          <w:szCs w:val="28"/>
          <w:lang w:eastAsia="zh-CN"/>
        </w:rPr>
        <w:t>冗余智能倒换</w:t>
      </w:r>
      <w:bookmarkEnd w:id="13"/>
      <w:bookmarkEnd w:id="14"/>
    </w:p>
    <w:p w:rsidR="00780268" w:rsidRPr="0021024F" w:rsidRDefault="00A53FB5" w:rsidP="00151F5B">
      <w:pPr>
        <w:pStyle w:val="Normal6"/>
        <w:spacing w:before="0" w:after="0" w:line="300" w:lineRule="auto"/>
        <w:ind w:firstLineChars="200" w:firstLine="556"/>
        <w:jc w:val="left"/>
        <w:rPr>
          <w:rFonts w:ascii="FangSong_GB2312" w:eastAsia="FangSong_GB2312"/>
          <w:color w:val="000000"/>
          <w:sz w:val="28"/>
          <w:szCs w:val="28"/>
          <w:lang w:eastAsia="zh-CN"/>
        </w:rPr>
      </w:pPr>
      <w:r w:rsidRPr="0021024F">
        <w:rPr>
          <w:rFonts w:ascii="FangSong_GB2312" w:eastAsia="FangSong_GB2312" w:hAnsi="仿宋" w:cs="RGSADM+ËÎÌå" w:hint="eastAsia"/>
          <w:color w:val="000000"/>
          <w:spacing w:val="-1"/>
          <w:sz w:val="28"/>
          <w:szCs w:val="28"/>
          <w:lang w:eastAsia="zh-CN"/>
        </w:rPr>
        <w:t>两台钟对外接口直接相连，通过专用主备串口连接通信电缆随时交换信息，在主设备</w:t>
      </w:r>
      <w:r w:rsidRPr="0021024F">
        <w:rPr>
          <w:rFonts w:ascii="FangSong_GB2312" w:eastAsia="FangSong_GB2312" w:hAnsi="仿宋" w:cs="RGSADM+ËÎÌå" w:hint="eastAsia"/>
          <w:color w:val="000000"/>
          <w:spacing w:val="-3"/>
          <w:sz w:val="28"/>
          <w:szCs w:val="28"/>
          <w:lang w:eastAsia="zh-CN"/>
        </w:rPr>
        <w:t>出现故障的情况下，自动倒换到备用设备，倒换时间小于</w:t>
      </w:r>
      <w:r w:rsidRPr="0021024F">
        <w:rPr>
          <w:rFonts w:ascii="FangSong_GB2312" w:eastAsia="FangSong_GB2312" w:hAnsi="仿宋" w:hint="eastAsia"/>
          <w:color w:val="000000"/>
          <w:spacing w:val="4"/>
          <w:sz w:val="28"/>
          <w:szCs w:val="28"/>
          <w:lang w:eastAsia="zh-CN"/>
        </w:rPr>
        <w:t xml:space="preserve"> </w:t>
      </w:r>
      <w:r w:rsidRPr="0021024F">
        <w:rPr>
          <w:rFonts w:ascii="FangSong_GB2312" w:eastAsia="FangSong_GB2312" w:hAnsi="仿宋" w:hint="eastAsia"/>
          <w:color w:val="000000"/>
          <w:spacing w:val="53"/>
          <w:sz w:val="28"/>
          <w:szCs w:val="28"/>
          <w:lang w:eastAsia="zh-CN"/>
        </w:rPr>
        <w:t>5</w:t>
      </w:r>
      <w:r w:rsidRPr="0021024F">
        <w:rPr>
          <w:rFonts w:ascii="FangSong_GB2312" w:eastAsia="FangSong_GB2312" w:hAnsi="仿宋" w:cs="RGSADM+ËÎÌå" w:hint="eastAsia"/>
          <w:color w:val="000000"/>
          <w:spacing w:val="-2"/>
          <w:sz w:val="28"/>
          <w:szCs w:val="28"/>
          <w:lang w:eastAsia="zh-CN"/>
        </w:rPr>
        <w:t>秒。冗余服务</w:t>
      </w:r>
      <w:r w:rsidR="00151F5B">
        <w:rPr>
          <w:rFonts w:ascii="FangSong_GB2312" w:eastAsia="FangSong_GB2312" w:hAnsi="仿宋" w:cs="RGSADM+ËÎÌå" w:hint="eastAsia"/>
          <w:color w:val="000000"/>
          <w:spacing w:val="-2"/>
          <w:sz w:val="28"/>
          <w:szCs w:val="28"/>
          <w:lang w:eastAsia="zh-CN"/>
        </w:rPr>
        <w:t>设备</w:t>
      </w:r>
      <w:r w:rsidRPr="0021024F">
        <w:rPr>
          <w:rFonts w:ascii="FangSong_GB2312" w:eastAsia="FangSong_GB2312" w:hAnsi="仿宋" w:cs="RGSADM+ËÎÌå" w:hint="eastAsia"/>
          <w:color w:val="000000"/>
          <w:spacing w:val="-2"/>
          <w:sz w:val="28"/>
          <w:szCs w:val="28"/>
          <w:lang w:eastAsia="zh-CN"/>
        </w:rPr>
        <w:t>采用</w:t>
      </w:r>
      <w:r w:rsidRPr="0021024F">
        <w:rPr>
          <w:rFonts w:ascii="FangSong_GB2312" w:eastAsia="FangSong_GB2312" w:hAnsi="仿宋" w:cs="RGSADM+ËÎÌå" w:hint="eastAsia"/>
          <w:color w:val="000000"/>
          <w:sz w:val="28"/>
          <w:szCs w:val="28"/>
          <w:lang w:eastAsia="zh-CN"/>
        </w:rPr>
        <w:t>的是</w:t>
      </w:r>
      <w:proofErr w:type="gramStart"/>
      <w:r w:rsidRPr="0021024F">
        <w:rPr>
          <w:rFonts w:ascii="FangSong_GB2312" w:eastAsia="FangSong_GB2312" w:hAnsi="仿宋" w:cs="RGSADM+ËÎÌå" w:hint="eastAsia"/>
          <w:color w:val="000000"/>
          <w:sz w:val="28"/>
          <w:szCs w:val="28"/>
          <w:lang w:eastAsia="zh-CN"/>
        </w:rPr>
        <w:t>授时口</w:t>
      </w:r>
      <w:proofErr w:type="gramEnd"/>
      <w:r w:rsidRPr="0021024F">
        <w:rPr>
          <w:rFonts w:ascii="FangSong_GB2312" w:eastAsia="FangSong_GB2312" w:hAnsi="仿宋" w:cs="RGSADM+ËÎÌå" w:hint="eastAsia"/>
          <w:color w:val="000000"/>
          <w:sz w:val="28"/>
          <w:szCs w:val="28"/>
          <w:lang w:eastAsia="zh-CN"/>
        </w:rPr>
        <w:t>监控方式，如果</w:t>
      </w:r>
      <w:proofErr w:type="gramStart"/>
      <w:r w:rsidRPr="0021024F">
        <w:rPr>
          <w:rFonts w:ascii="FangSong_GB2312" w:eastAsia="FangSong_GB2312" w:hAnsi="仿宋" w:cs="RGSADM+ËÎÌå" w:hint="eastAsia"/>
          <w:color w:val="000000"/>
          <w:sz w:val="28"/>
          <w:szCs w:val="28"/>
          <w:lang w:eastAsia="zh-CN"/>
        </w:rPr>
        <w:t>授时口</w:t>
      </w:r>
      <w:proofErr w:type="gramEnd"/>
      <w:r w:rsidRPr="0021024F">
        <w:rPr>
          <w:rFonts w:ascii="FangSong_GB2312" w:eastAsia="FangSong_GB2312" w:hAnsi="仿宋" w:cs="RGSADM+ËÎÌå" w:hint="eastAsia"/>
          <w:color w:val="000000"/>
          <w:sz w:val="28"/>
          <w:szCs w:val="28"/>
          <w:lang w:eastAsia="zh-CN"/>
        </w:rPr>
        <w:t>输出有问题，自动切换。</w:t>
      </w:r>
    </w:p>
    <w:p w:rsidR="00780268" w:rsidRPr="0021024F" w:rsidRDefault="00A53FB5" w:rsidP="0021024F">
      <w:pPr>
        <w:pStyle w:val="Normal7"/>
        <w:spacing w:before="0" w:after="0" w:line="300" w:lineRule="auto"/>
        <w:ind w:firstLineChars="200" w:firstLine="560"/>
        <w:jc w:val="left"/>
        <w:rPr>
          <w:rFonts w:ascii="FangSong_GB2312" w:eastAsia="FangSong_GB2312" w:hAnsi="TPIILD+ËÎÌå" w:cs="TPIILD+ËÎÌå"/>
          <w:color w:val="000000"/>
          <w:sz w:val="28"/>
          <w:szCs w:val="28"/>
          <w:lang w:eastAsia="zh-CN"/>
        </w:rPr>
      </w:pPr>
      <w:r w:rsidRPr="0021024F">
        <w:rPr>
          <w:rFonts w:ascii="FangSong_GB2312" w:eastAsia="FangSong_GB2312" w:hAnsi="仿宋" w:cs="TPIILD+ËÎÌå" w:hint="eastAsia"/>
          <w:color w:val="000000"/>
          <w:sz w:val="28"/>
          <w:szCs w:val="28"/>
          <w:lang w:eastAsia="zh-CN"/>
        </w:rPr>
        <w:t>医院时钟子系统采用集中控制与调整，同步传输分散显示的集散式控制方式，由北斗</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TPIILD+ËÎÌå" w:hint="eastAsia"/>
          <w:color w:val="000000"/>
          <w:sz w:val="28"/>
          <w:szCs w:val="28"/>
          <w:lang w:eastAsia="zh-CN"/>
        </w:rPr>
        <w:t>天线及馈</w:t>
      </w:r>
      <w:r w:rsidRPr="0021024F">
        <w:rPr>
          <w:rFonts w:ascii="FangSong_GB2312" w:eastAsia="FangSong_GB2312" w:hAnsi="仿宋" w:cs="TPIILD+ËÎÌå" w:hint="eastAsia"/>
          <w:color w:val="000000"/>
          <w:spacing w:val="-4"/>
          <w:sz w:val="28"/>
          <w:szCs w:val="28"/>
          <w:lang w:eastAsia="zh-CN"/>
        </w:rPr>
        <w:t>线、NTP时间服务</w:t>
      </w:r>
      <w:r w:rsidR="00151F5B">
        <w:rPr>
          <w:rFonts w:ascii="FangSong_GB2312" w:eastAsia="FangSong_GB2312" w:hAnsi="仿宋" w:cs="TPIILD+ËÎÌå" w:hint="eastAsia"/>
          <w:color w:val="000000"/>
          <w:spacing w:val="-4"/>
          <w:sz w:val="28"/>
          <w:szCs w:val="28"/>
          <w:lang w:eastAsia="zh-CN"/>
        </w:rPr>
        <w:t>设备</w:t>
      </w:r>
      <w:r w:rsidRPr="0021024F">
        <w:rPr>
          <w:rFonts w:ascii="FangSong_GB2312" w:eastAsia="FangSong_GB2312" w:hAnsi="仿宋" w:cs="TPIILD+ËÎÌå" w:hint="eastAsia"/>
          <w:color w:val="000000"/>
          <w:spacing w:val="-4"/>
          <w:sz w:val="28"/>
          <w:szCs w:val="28"/>
          <w:lang w:eastAsia="zh-CN"/>
        </w:rPr>
        <w:t>组成。</w:t>
      </w:r>
      <w:r w:rsidRPr="0021024F">
        <w:rPr>
          <w:rFonts w:ascii="FangSong_GB2312" w:eastAsia="FangSong_GB2312" w:hAnsi="仿宋" w:cs="TPIILD+ËÎÌå" w:hint="eastAsia"/>
          <w:color w:val="000000"/>
          <w:sz w:val="28"/>
          <w:szCs w:val="28"/>
          <w:lang w:eastAsia="zh-CN"/>
        </w:rPr>
        <w:t>时钟系统中的中心</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TPIILD+ËÎÌå" w:hint="eastAsia"/>
          <w:color w:val="000000"/>
          <w:sz w:val="28"/>
          <w:szCs w:val="28"/>
          <w:lang w:eastAsia="zh-CN"/>
        </w:rPr>
        <w:t>标准时间授时服务</w:t>
      </w:r>
      <w:r w:rsidR="00151F5B">
        <w:rPr>
          <w:rFonts w:ascii="FangSong_GB2312" w:eastAsia="FangSong_GB2312" w:hAnsi="仿宋" w:cs="TPIILD+ËÎÌå" w:hint="eastAsia"/>
          <w:color w:val="000000"/>
          <w:sz w:val="28"/>
          <w:szCs w:val="28"/>
          <w:lang w:eastAsia="zh-CN"/>
        </w:rPr>
        <w:t>设备</w:t>
      </w:r>
      <w:r w:rsidRPr="0021024F">
        <w:rPr>
          <w:rFonts w:ascii="FangSong_GB2312" w:eastAsia="FangSong_GB2312" w:hAnsi="仿宋" w:cs="TPIILD+ËÎÌå" w:hint="eastAsia"/>
          <w:color w:val="000000"/>
          <w:sz w:val="28"/>
          <w:szCs w:val="28"/>
          <w:lang w:eastAsia="zh-CN"/>
        </w:rPr>
        <w:t>为双主机时钟装置，其中一个作为系统校时信号的主要来源，另一个作为整个时钟系统的热备份，</w:t>
      </w:r>
      <w:r w:rsidRPr="0021024F">
        <w:rPr>
          <w:rFonts w:ascii="FangSong_GB2312" w:eastAsia="FangSong_GB2312" w:hAnsi="仿宋" w:cs="TPIILD+ËÎÌå" w:hint="eastAsia"/>
          <w:color w:val="000000"/>
          <w:sz w:val="28"/>
          <w:szCs w:val="28"/>
          <w:lang w:eastAsia="zh-CN"/>
        </w:rPr>
        <w:lastRenderedPageBreak/>
        <w:t>以备紧急故障时自动启用。</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TPIILD+ËÎÌå" w:hint="eastAsia"/>
          <w:color w:val="000000"/>
          <w:sz w:val="28"/>
          <w:szCs w:val="28"/>
          <w:lang w:eastAsia="zh-CN"/>
        </w:rPr>
        <w:t>标准时间授时服务</w:t>
      </w:r>
      <w:r w:rsidR="00151F5B">
        <w:rPr>
          <w:rFonts w:ascii="FangSong_GB2312" w:eastAsia="FangSong_GB2312" w:hAnsi="仿宋" w:cs="TPIILD+ËÎÌå" w:hint="eastAsia"/>
          <w:color w:val="000000"/>
          <w:sz w:val="28"/>
          <w:szCs w:val="28"/>
          <w:lang w:eastAsia="zh-CN"/>
        </w:rPr>
        <w:t>设备</w:t>
      </w:r>
      <w:r w:rsidRPr="0021024F">
        <w:rPr>
          <w:rFonts w:ascii="FangSong_GB2312" w:eastAsia="FangSong_GB2312" w:hAnsi="仿宋" w:cs="TPIILD+ËÎÌå" w:hint="eastAsia"/>
          <w:color w:val="000000"/>
          <w:sz w:val="28"/>
          <w:szCs w:val="28"/>
          <w:lang w:eastAsia="zh-CN"/>
        </w:rPr>
        <w:t>显示板</w:t>
      </w:r>
      <w:r w:rsidRPr="0021024F">
        <w:rPr>
          <w:rFonts w:ascii="FangSong_GB2312" w:eastAsia="FangSong_GB2312" w:hAnsi="仿宋" w:cs="TPIILD+ËÎÌå" w:hint="eastAsia"/>
          <w:color w:val="000000"/>
          <w:spacing w:val="-3"/>
          <w:sz w:val="28"/>
          <w:szCs w:val="28"/>
          <w:lang w:eastAsia="zh-CN"/>
        </w:rPr>
        <w:t>上可显示年、月、日、时、分、秒时间信息。</w:t>
      </w:r>
      <w:r w:rsidRPr="0021024F">
        <w:rPr>
          <w:rFonts w:ascii="FangSong_GB2312" w:eastAsia="FangSong_GB2312" w:hAnsi="仿宋" w:hint="eastAsia"/>
          <w:color w:val="000000"/>
          <w:spacing w:val="1"/>
          <w:sz w:val="28"/>
          <w:szCs w:val="28"/>
          <w:lang w:eastAsia="zh-CN"/>
        </w:rPr>
        <w:t>NTP</w:t>
      </w:r>
      <w:r w:rsidRPr="0021024F">
        <w:rPr>
          <w:rFonts w:ascii="FangSong_GB2312" w:eastAsia="FangSong_GB2312" w:hAnsi="仿宋" w:cs="TPIILD+ËÎÌå" w:hint="eastAsia"/>
          <w:color w:val="000000"/>
          <w:sz w:val="28"/>
          <w:szCs w:val="28"/>
          <w:lang w:eastAsia="zh-CN"/>
        </w:rPr>
        <w:t>标准时间授时服务</w:t>
      </w:r>
      <w:r w:rsidR="00151F5B">
        <w:rPr>
          <w:rFonts w:ascii="FangSong_GB2312" w:eastAsia="FangSong_GB2312" w:hAnsi="仿宋" w:cs="TPIILD+ËÎÌå" w:hint="eastAsia"/>
          <w:color w:val="000000"/>
          <w:sz w:val="28"/>
          <w:szCs w:val="28"/>
          <w:lang w:eastAsia="zh-CN"/>
        </w:rPr>
        <w:t>设备</w:t>
      </w:r>
      <w:r w:rsidRPr="0021024F">
        <w:rPr>
          <w:rFonts w:ascii="FangSong_GB2312" w:eastAsia="FangSong_GB2312" w:hAnsi="仿宋" w:cs="TPIILD+ËÎÌå" w:hint="eastAsia"/>
          <w:color w:val="000000"/>
          <w:spacing w:val="-4"/>
          <w:sz w:val="28"/>
          <w:szCs w:val="28"/>
          <w:lang w:eastAsia="zh-CN"/>
        </w:rPr>
        <w:t>同时病房、多媒体、车辆停车管理系统、门禁系统、考勤系统、医生和护士个人手表、视频监控系统、</w:t>
      </w:r>
      <w:r w:rsidRPr="0021024F">
        <w:rPr>
          <w:rFonts w:ascii="FangSong_GB2312" w:eastAsia="FangSong_GB2312" w:hAnsi="仿宋" w:cs="TPIILD+ËÎÌå" w:hint="eastAsia"/>
          <w:color w:val="000000"/>
          <w:sz w:val="28"/>
          <w:szCs w:val="28"/>
          <w:lang w:eastAsia="zh-CN"/>
        </w:rPr>
        <w:t>办公电脑时间、大厅显示大屏等其他子系统的服务器提供标准时钟信号。弱电系统提供符合</w:t>
      </w:r>
      <w:r w:rsidRPr="0021024F">
        <w:rPr>
          <w:rFonts w:ascii="FangSong_GB2312" w:eastAsia="FangSong_GB2312" w:hAnsi="仿宋" w:hint="eastAsia"/>
          <w:color w:val="000000"/>
          <w:sz w:val="28"/>
          <w:szCs w:val="28"/>
          <w:lang w:eastAsia="zh-CN"/>
        </w:rPr>
        <w:t>RS422/485</w:t>
      </w:r>
      <w:r w:rsidRPr="0021024F">
        <w:rPr>
          <w:rFonts w:ascii="FangSong_GB2312" w:eastAsia="FangSong_GB2312" w:hAnsi="仿宋" w:cs="TPIILD+ËÎÌå" w:hint="eastAsia"/>
          <w:color w:val="000000"/>
          <w:spacing w:val="1"/>
          <w:sz w:val="28"/>
          <w:szCs w:val="28"/>
          <w:lang w:eastAsia="zh-CN"/>
        </w:rPr>
        <w:t>或者</w:t>
      </w:r>
      <w:r w:rsidRPr="0021024F">
        <w:rPr>
          <w:rFonts w:ascii="FangSong_GB2312" w:eastAsia="FangSong_GB2312" w:hAnsi="仿宋" w:hint="eastAsia"/>
          <w:color w:val="000000"/>
          <w:sz w:val="28"/>
          <w:szCs w:val="28"/>
          <w:lang w:eastAsia="zh-CN"/>
        </w:rPr>
        <w:t>IRIG-B</w:t>
      </w:r>
      <w:r w:rsidRPr="0021024F">
        <w:rPr>
          <w:rFonts w:ascii="FangSong_GB2312" w:eastAsia="FangSong_GB2312" w:hAnsi="仿宋" w:cs="TPIILD+ËÎÌå" w:hint="eastAsia"/>
          <w:color w:val="000000"/>
          <w:spacing w:val="-2"/>
          <w:sz w:val="28"/>
          <w:szCs w:val="28"/>
          <w:lang w:eastAsia="zh-CN"/>
        </w:rPr>
        <w:t>标准的外部接口，所有外部接口具有隔离措施，外部接口的接口方式应得到相关弱电子系统</w:t>
      </w:r>
      <w:r w:rsidRPr="0021024F">
        <w:rPr>
          <w:rFonts w:ascii="FangSong_GB2312" w:eastAsia="FangSong_GB2312" w:hAnsi="仿宋" w:cs="TPIILD+ËÎÌå" w:hint="eastAsia"/>
          <w:color w:val="000000"/>
          <w:sz w:val="28"/>
          <w:szCs w:val="28"/>
          <w:lang w:eastAsia="zh-CN"/>
        </w:rPr>
        <w:t>集成商的认可。时钟系统网管用于管理时钟系统，实时监测</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TPIILD+ËÎÌå" w:hint="eastAsia"/>
          <w:color w:val="000000"/>
          <w:sz w:val="28"/>
          <w:szCs w:val="28"/>
          <w:lang w:eastAsia="zh-CN"/>
        </w:rPr>
        <w:t>标准时间授时服务</w:t>
      </w:r>
      <w:r w:rsidR="00151F5B">
        <w:rPr>
          <w:rFonts w:ascii="FangSong_GB2312" w:eastAsia="FangSong_GB2312" w:hAnsi="仿宋" w:cs="TPIILD+ËÎÌå" w:hint="eastAsia"/>
          <w:color w:val="000000"/>
          <w:sz w:val="28"/>
          <w:szCs w:val="28"/>
          <w:lang w:eastAsia="zh-CN"/>
        </w:rPr>
        <w:t>设备</w:t>
      </w:r>
      <w:r w:rsidRPr="0021024F">
        <w:rPr>
          <w:rFonts w:ascii="FangSong_GB2312" w:eastAsia="FangSong_GB2312" w:hAnsi="仿宋" w:cs="TPIILD+ËÎÌå" w:hint="eastAsia"/>
          <w:color w:val="000000"/>
          <w:sz w:val="28"/>
          <w:szCs w:val="28"/>
          <w:lang w:eastAsia="zh-CN"/>
        </w:rPr>
        <w:t>的工作状态。</w:t>
      </w:r>
    </w:p>
    <w:p w:rsidR="00780268" w:rsidRPr="0021024F" w:rsidRDefault="00A53FB5">
      <w:pPr>
        <w:spacing w:line="300" w:lineRule="auto"/>
        <w:jc w:val="center"/>
        <w:rPr>
          <w:rFonts w:ascii="FangSong_GB2312" w:eastAsia="FangSong_GB2312" w:hAnsi="SimSun" w:cs="SimSun"/>
          <w:sz w:val="28"/>
          <w:szCs w:val="28"/>
        </w:rPr>
      </w:pPr>
      <w:r w:rsidRPr="0021024F">
        <w:rPr>
          <w:rFonts w:ascii="FangSong_GB2312" w:eastAsia="FangSong_GB2312" w:hAnsi="SimSun" w:cs="SimSun" w:hint="eastAsia"/>
          <w:noProof/>
          <w:sz w:val="28"/>
          <w:szCs w:val="28"/>
        </w:rPr>
        <w:drawing>
          <wp:inline distT="0" distB="0" distL="0" distR="0">
            <wp:extent cx="5372100" cy="39528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stretch>
                      <a:fillRect/>
                    </a:stretch>
                  </pic:blipFill>
                  <pic:spPr>
                    <a:xfrm>
                      <a:off x="0" y="0"/>
                      <a:ext cx="5379534" cy="3958345"/>
                    </a:xfrm>
                    <a:prstGeom prst="rect">
                      <a:avLst/>
                    </a:prstGeom>
                  </pic:spPr>
                </pic:pic>
              </a:graphicData>
            </a:graphic>
          </wp:inline>
        </w:drawing>
      </w:r>
    </w:p>
    <w:p w:rsidR="00780268" w:rsidRPr="0021024F" w:rsidRDefault="00A53FB5">
      <w:pPr>
        <w:pStyle w:val="Normal8"/>
        <w:spacing w:before="0" w:after="0" w:line="300" w:lineRule="auto"/>
        <w:jc w:val="center"/>
        <w:rPr>
          <w:rFonts w:ascii="FangSong_GB2312" w:eastAsia="FangSong_GB2312"/>
          <w:color w:val="000000"/>
          <w:sz w:val="28"/>
          <w:szCs w:val="28"/>
          <w:lang w:eastAsia="zh-CN"/>
        </w:rPr>
      </w:pPr>
      <w:r w:rsidRPr="0021024F">
        <w:rPr>
          <w:rFonts w:ascii="FangSong_GB2312" w:eastAsia="FangSong_GB2312" w:hAnsi="LNEEKT+ËÎÌå" w:cs="LNEEKT+ËÎÌå" w:hint="eastAsia"/>
          <w:color w:val="000000"/>
          <w:spacing w:val="1"/>
          <w:sz w:val="28"/>
          <w:szCs w:val="28"/>
          <w:lang w:eastAsia="zh-CN"/>
        </w:rPr>
        <w:t>图</w:t>
      </w:r>
      <w:r w:rsidRPr="0021024F">
        <w:rPr>
          <w:rFonts w:ascii="FangSong_GB2312" w:eastAsia="FangSong_GB2312" w:hint="eastAsia"/>
          <w:color w:val="000000"/>
          <w:sz w:val="28"/>
          <w:szCs w:val="28"/>
          <w:lang w:eastAsia="zh-CN"/>
        </w:rPr>
        <w:t>1</w:t>
      </w:r>
      <w:r w:rsidRPr="0021024F">
        <w:rPr>
          <w:rFonts w:ascii="FangSong_GB2312" w:eastAsia="FangSong_GB2312" w:hint="eastAsia"/>
          <w:color w:val="000000"/>
          <w:spacing w:val="1"/>
          <w:sz w:val="28"/>
          <w:szCs w:val="28"/>
          <w:lang w:eastAsia="zh-CN"/>
        </w:rPr>
        <w:t xml:space="preserve"> </w:t>
      </w:r>
      <w:r w:rsidRPr="0021024F">
        <w:rPr>
          <w:rFonts w:ascii="FangSong_GB2312" w:eastAsia="FangSong_GB2312" w:hAnsi="LNEEKT+ËÎÌå" w:cs="LNEEKT+ËÎÌå" w:hint="eastAsia"/>
          <w:color w:val="000000"/>
          <w:sz w:val="28"/>
          <w:szCs w:val="28"/>
          <w:lang w:eastAsia="zh-CN"/>
        </w:rPr>
        <w:t>子母钟系统</w:t>
      </w:r>
    </w:p>
    <w:p w:rsidR="00780268" w:rsidRPr="0021024F" w:rsidRDefault="00A53FB5">
      <w:pPr>
        <w:pStyle w:val="Normal9"/>
        <w:spacing w:before="0" w:after="0" w:line="300" w:lineRule="auto"/>
        <w:jc w:val="left"/>
        <w:outlineLvl w:val="1"/>
        <w:rPr>
          <w:rFonts w:ascii="FangSong_GB2312" w:eastAsia="FangSong_GB2312" w:hAnsi="仿宋" w:cs="EOVFFW+ËÎÌå"/>
          <w:b/>
          <w:color w:val="000000"/>
          <w:spacing w:val="2"/>
          <w:sz w:val="28"/>
          <w:szCs w:val="28"/>
          <w:lang w:eastAsia="zh-CN"/>
        </w:rPr>
      </w:pPr>
      <w:bookmarkStart w:id="15" w:name="_Toc22581901"/>
      <w:bookmarkStart w:id="16" w:name="_Toc35613761"/>
      <w:r w:rsidRPr="0021024F">
        <w:rPr>
          <w:rFonts w:ascii="FangSong_GB2312" w:eastAsia="FangSong_GB2312" w:hint="eastAsia"/>
          <w:b/>
          <w:noProof/>
          <w:sz w:val="28"/>
          <w:szCs w:val="28"/>
          <w:lang w:eastAsia="zh-CN"/>
        </w:rPr>
        <w:lastRenderedPageBreak/>
        <w:drawing>
          <wp:anchor distT="0" distB="0" distL="114300" distR="114300" simplePos="0" relativeHeight="251657216" behindDoc="0" locked="0" layoutInCell="1" allowOverlap="1">
            <wp:simplePos x="0" y="0"/>
            <wp:positionH relativeFrom="margin">
              <wp:posOffset>228600</wp:posOffset>
            </wp:positionH>
            <wp:positionV relativeFrom="paragraph">
              <wp:posOffset>695325</wp:posOffset>
            </wp:positionV>
            <wp:extent cx="5248275" cy="2476500"/>
            <wp:effectExtent l="19050" t="0" r="9525"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stretch>
                      <a:fillRect/>
                    </a:stretch>
                  </pic:blipFill>
                  <pic:spPr>
                    <a:xfrm>
                      <a:off x="0" y="0"/>
                      <a:ext cx="5248275" cy="2476500"/>
                    </a:xfrm>
                    <a:prstGeom prst="rect">
                      <a:avLst/>
                    </a:prstGeom>
                    <a:noFill/>
                    <a:ln>
                      <a:noFill/>
                    </a:ln>
                  </pic:spPr>
                </pic:pic>
              </a:graphicData>
            </a:graphic>
          </wp:anchor>
        </w:drawing>
      </w:r>
      <w:r w:rsidRPr="0021024F">
        <w:rPr>
          <w:rFonts w:ascii="FangSong_GB2312" w:eastAsia="FangSong_GB2312" w:hAnsi="仿宋" w:hint="eastAsia"/>
          <w:b/>
          <w:color w:val="000000"/>
          <w:sz w:val="28"/>
          <w:szCs w:val="28"/>
          <w:lang w:eastAsia="zh-CN"/>
        </w:rPr>
        <w:t>6.2</w:t>
      </w:r>
      <w:r w:rsidRPr="0021024F">
        <w:rPr>
          <w:rFonts w:ascii="FangSong_GB2312" w:eastAsia="FangSong_GB2312" w:hAnsi="仿宋" w:cs="TVPIQC+ËÎÌå" w:hint="eastAsia"/>
          <w:b/>
          <w:color w:val="000000"/>
          <w:spacing w:val="2"/>
          <w:sz w:val="28"/>
          <w:szCs w:val="28"/>
          <w:lang w:eastAsia="zh-CN"/>
        </w:rPr>
        <w:t>.</w:t>
      </w:r>
      <w:r w:rsidRPr="0021024F">
        <w:rPr>
          <w:rFonts w:ascii="FangSong_GB2312" w:eastAsia="FangSong_GB2312" w:hAnsi="仿宋" w:hint="eastAsia"/>
          <w:b/>
          <w:color w:val="000000"/>
          <w:sz w:val="28"/>
          <w:szCs w:val="28"/>
          <w:lang w:eastAsia="zh-CN"/>
        </w:rPr>
        <w:t>NTP</w:t>
      </w:r>
      <w:r w:rsidRPr="0021024F">
        <w:rPr>
          <w:rFonts w:ascii="FangSong_GB2312" w:eastAsia="FangSong_GB2312" w:hAnsi="仿宋" w:hint="eastAsia"/>
          <w:b/>
          <w:color w:val="000000"/>
          <w:spacing w:val="7"/>
          <w:sz w:val="28"/>
          <w:szCs w:val="28"/>
          <w:lang w:eastAsia="zh-CN"/>
        </w:rPr>
        <w:t xml:space="preserve"> </w:t>
      </w:r>
      <w:r w:rsidRPr="0021024F">
        <w:rPr>
          <w:rFonts w:ascii="FangSong_GB2312" w:eastAsia="FangSong_GB2312" w:hAnsi="仿宋" w:cs="EOVFFW+ËÎÌå" w:hint="eastAsia"/>
          <w:b/>
          <w:color w:val="000000"/>
          <w:spacing w:val="2"/>
          <w:sz w:val="28"/>
          <w:szCs w:val="28"/>
          <w:lang w:eastAsia="zh-CN"/>
        </w:rPr>
        <w:t>标准时间授时服务</w:t>
      </w:r>
      <w:bookmarkEnd w:id="15"/>
      <w:r w:rsidR="00151F5B">
        <w:rPr>
          <w:rFonts w:ascii="FangSong_GB2312" w:eastAsia="FangSong_GB2312" w:hAnsi="仿宋" w:cs="EOVFFW+ËÎÌå" w:hint="eastAsia"/>
          <w:b/>
          <w:color w:val="000000"/>
          <w:spacing w:val="2"/>
          <w:sz w:val="28"/>
          <w:szCs w:val="28"/>
          <w:lang w:eastAsia="zh-CN"/>
        </w:rPr>
        <w:t>设备</w:t>
      </w:r>
      <w:bookmarkEnd w:id="16"/>
    </w:p>
    <w:p w:rsidR="00780268" w:rsidRPr="0021024F" w:rsidRDefault="00A53FB5">
      <w:pPr>
        <w:pStyle w:val="Normal9"/>
        <w:spacing w:before="0" w:after="0" w:line="300" w:lineRule="auto"/>
        <w:jc w:val="center"/>
        <w:rPr>
          <w:rFonts w:ascii="FangSong_GB2312" w:eastAsia="FangSong_GB2312" w:hAnsi="仿宋" w:cs="EOVFFW+ËÎÌå"/>
          <w:color w:val="000000"/>
          <w:spacing w:val="2"/>
          <w:sz w:val="28"/>
          <w:szCs w:val="28"/>
          <w:lang w:eastAsia="zh-CN"/>
        </w:rPr>
      </w:pPr>
      <w:r w:rsidRPr="0021024F">
        <w:rPr>
          <w:rFonts w:ascii="FangSong_GB2312" w:eastAsia="FangSong_GB2312" w:hAnsi="仿宋" w:hint="eastAsia"/>
          <w:color w:val="333333"/>
          <w:spacing w:val="1"/>
          <w:sz w:val="28"/>
          <w:szCs w:val="28"/>
          <w:lang w:eastAsia="zh-CN"/>
        </w:rPr>
        <w:t>NTP</w:t>
      </w:r>
      <w:r w:rsidRPr="0021024F">
        <w:rPr>
          <w:rFonts w:ascii="FangSong_GB2312" w:eastAsia="FangSong_GB2312" w:hAnsi="仿宋" w:cs="EOVFFW+ËÎÌå" w:hint="eastAsia"/>
          <w:color w:val="333333"/>
          <w:sz w:val="28"/>
          <w:szCs w:val="28"/>
          <w:lang w:eastAsia="zh-CN"/>
        </w:rPr>
        <w:t>标准时间授时服务</w:t>
      </w:r>
      <w:r w:rsidR="00151F5B">
        <w:rPr>
          <w:rFonts w:ascii="FangSong_GB2312" w:eastAsia="FangSong_GB2312" w:hAnsi="仿宋" w:cs="EOVFFW+ËÎÌå" w:hint="eastAsia"/>
          <w:color w:val="333333"/>
          <w:sz w:val="28"/>
          <w:szCs w:val="28"/>
          <w:lang w:eastAsia="zh-CN"/>
        </w:rPr>
        <w:t>设备</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w:t>
      </w:r>
      <w:r w:rsidRPr="0021024F">
        <w:rPr>
          <w:rFonts w:ascii="FangSong_GB2312" w:eastAsia="FangSong_GB2312" w:hAnsi="仿宋" w:cs="EOVFFW+ËÎÌå" w:hint="eastAsia"/>
          <w:color w:val="000000"/>
          <w:spacing w:val="1"/>
          <w:sz w:val="28"/>
          <w:szCs w:val="28"/>
          <w:lang w:eastAsia="zh-CN"/>
        </w:rPr>
        <w:t>、</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EOVFFW+ËÎÌå" w:hint="eastAsia"/>
          <w:color w:val="000000"/>
          <w:sz w:val="28"/>
          <w:szCs w:val="28"/>
          <w:lang w:eastAsia="zh-CN"/>
        </w:rPr>
        <w:t>、北斗、</w:t>
      </w:r>
      <w:r w:rsidRPr="0021024F">
        <w:rPr>
          <w:rFonts w:ascii="FangSong_GB2312" w:eastAsia="FangSong_GB2312" w:hAnsi="仿宋" w:hint="eastAsia"/>
          <w:color w:val="000000"/>
          <w:sz w:val="28"/>
          <w:szCs w:val="28"/>
          <w:lang w:eastAsia="zh-CN"/>
        </w:rPr>
        <w:t>CDMA</w:t>
      </w:r>
      <w:r w:rsidRPr="0021024F">
        <w:rPr>
          <w:rFonts w:ascii="FangSong_GB2312" w:eastAsia="FangSong_GB2312" w:hAnsi="仿宋" w:cs="EOVFFW+ËÎÌå" w:hint="eastAsia"/>
          <w:color w:val="000000"/>
          <w:sz w:val="28"/>
          <w:szCs w:val="28"/>
          <w:lang w:eastAsia="zh-CN"/>
        </w:rPr>
        <w:t>三种信号源</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EOVFFW+ËÎÌå" w:hint="eastAsia"/>
          <w:color w:val="000000"/>
          <w:sz w:val="28"/>
          <w:szCs w:val="28"/>
          <w:lang w:eastAsia="zh-CN"/>
        </w:rPr>
        <w:t>根据信号的强度</w:t>
      </w:r>
      <w:r w:rsidRPr="0021024F">
        <w:rPr>
          <w:rFonts w:ascii="FangSong_GB2312" w:eastAsia="FangSong_GB2312" w:hAnsi="仿宋" w:hint="eastAsia"/>
          <w:color w:val="000000"/>
          <w:spacing w:val="-2"/>
          <w:sz w:val="28"/>
          <w:szCs w:val="28"/>
          <w:lang w:eastAsia="zh-CN"/>
        </w:rPr>
        <w:t>,</w:t>
      </w:r>
      <w:r w:rsidRPr="0021024F">
        <w:rPr>
          <w:rFonts w:ascii="FangSong_GB2312" w:eastAsia="FangSong_GB2312" w:hAnsi="仿宋" w:cs="EOVFFW+ËÎÌå" w:hint="eastAsia"/>
          <w:color w:val="000000"/>
          <w:sz w:val="28"/>
          <w:szCs w:val="28"/>
          <w:lang w:eastAsia="zh-CN"/>
        </w:rPr>
        <w:t>可相互切换</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EOVFFW+ËÎÌå" w:hint="eastAsia"/>
          <w:color w:val="000000"/>
          <w:sz w:val="28"/>
          <w:szCs w:val="28"/>
          <w:lang w:eastAsia="zh-CN"/>
        </w:rPr>
        <w:t>需要提供中国科学院国家授时中心检测报告和国家专利。</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2</w:t>
      </w:r>
      <w:r w:rsidRPr="0021024F">
        <w:rPr>
          <w:rFonts w:ascii="FangSong_GB2312" w:eastAsia="FangSong_GB2312" w:hAnsi="仿宋" w:cs="EOVFFW+ËÎÌå" w:hint="eastAsia"/>
          <w:color w:val="000000"/>
          <w:spacing w:val="1"/>
          <w:sz w:val="28"/>
          <w:szCs w:val="28"/>
          <w:lang w:eastAsia="zh-CN"/>
        </w:rPr>
        <w:t>、</w:t>
      </w:r>
      <w:r w:rsidRPr="0021024F">
        <w:rPr>
          <w:rFonts w:ascii="FangSong_GB2312" w:eastAsia="FangSong_GB2312" w:hAnsi="仿宋" w:cs="EOVFFW+ËÎÌå" w:hint="eastAsia"/>
          <w:color w:val="333333"/>
          <w:sz w:val="28"/>
          <w:szCs w:val="28"/>
          <w:lang w:eastAsia="zh-CN"/>
        </w:rPr>
        <w:t>真空荧光显示屏</w:t>
      </w:r>
      <w:r w:rsidRPr="0021024F">
        <w:rPr>
          <w:rFonts w:ascii="FangSong_GB2312" w:eastAsia="FangSong_GB2312" w:hAnsi="仿宋" w:hint="eastAsia"/>
          <w:color w:val="333333"/>
          <w:spacing w:val="-1"/>
          <w:sz w:val="28"/>
          <w:szCs w:val="28"/>
          <w:lang w:eastAsia="zh-CN"/>
        </w:rPr>
        <w:t>(VFD)</w:t>
      </w:r>
      <w:r w:rsidRPr="0021024F">
        <w:rPr>
          <w:rFonts w:ascii="FangSong_GB2312" w:eastAsia="FangSong_GB2312" w:hAnsi="仿宋" w:cs="EOVFFW+ËÎÌå" w:hint="eastAsia"/>
          <w:color w:val="000000"/>
          <w:sz w:val="28"/>
          <w:szCs w:val="28"/>
          <w:lang w:eastAsia="zh-CN"/>
        </w:rPr>
        <w:t>，显示时钟源信息、信号强度、时间、日期及数据有效性；</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3</w:t>
      </w:r>
      <w:r w:rsidRPr="0021024F">
        <w:rPr>
          <w:rFonts w:ascii="FangSong_GB2312" w:eastAsia="FangSong_GB2312" w:hAnsi="仿宋" w:cs="EOVFFW+ËÎÌå" w:hint="eastAsia"/>
          <w:color w:val="000000"/>
          <w:spacing w:val="1"/>
          <w:sz w:val="28"/>
          <w:szCs w:val="28"/>
          <w:lang w:eastAsia="zh-CN"/>
        </w:rPr>
        <w:t>、</w:t>
      </w:r>
      <w:r w:rsidRPr="0021024F">
        <w:rPr>
          <w:rFonts w:ascii="FangSong_GB2312" w:eastAsia="FangSong_GB2312" w:hAnsi="仿宋" w:hint="eastAsia"/>
          <w:color w:val="000000"/>
          <w:spacing w:val="51"/>
          <w:sz w:val="28"/>
          <w:szCs w:val="28"/>
          <w:lang w:eastAsia="zh-CN"/>
        </w:rPr>
        <w:t>4</w:t>
      </w:r>
      <w:r w:rsidRPr="0021024F">
        <w:rPr>
          <w:rFonts w:ascii="FangSong_GB2312" w:eastAsia="FangSong_GB2312" w:hAnsi="仿宋" w:cs="EOVFFW+ËÎÌå" w:hint="eastAsia"/>
          <w:color w:val="000000"/>
          <w:sz w:val="28"/>
          <w:szCs w:val="28"/>
          <w:lang w:eastAsia="zh-CN"/>
        </w:rPr>
        <w:t>个相互独立的</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10M/100M</w:t>
      </w:r>
      <w:r w:rsidRPr="0021024F">
        <w:rPr>
          <w:rFonts w:ascii="FangSong_GB2312" w:eastAsia="FangSong_GB2312" w:hAnsi="仿宋" w:cs="EOVFFW+ËÎÌå" w:hint="eastAsia"/>
          <w:color w:val="000000"/>
          <w:sz w:val="28"/>
          <w:szCs w:val="28"/>
          <w:lang w:eastAsia="zh-CN"/>
        </w:rPr>
        <w:t>网口（每个端口具有独立的</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hint="eastAsia"/>
          <w:color w:val="000000"/>
          <w:sz w:val="28"/>
          <w:szCs w:val="28"/>
          <w:lang w:eastAsia="zh-CN"/>
        </w:rPr>
        <w:t>MAC</w:t>
      </w:r>
      <w:r w:rsidRPr="0021024F">
        <w:rPr>
          <w:rFonts w:ascii="FangSong_GB2312" w:eastAsia="FangSong_GB2312" w:hAnsi="仿宋" w:cs="EOVFFW+ËÎÌå" w:hint="eastAsia"/>
          <w:color w:val="000000"/>
          <w:sz w:val="28"/>
          <w:szCs w:val="28"/>
          <w:lang w:eastAsia="zh-CN"/>
        </w:rPr>
        <w:t>地址），可配置成不同网段；</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4</w:t>
      </w:r>
      <w:r w:rsidRPr="0021024F">
        <w:rPr>
          <w:rFonts w:ascii="FangSong_GB2312" w:eastAsia="FangSong_GB2312" w:hAnsi="仿宋" w:cs="EOVFFW+ËÎÌå" w:hint="eastAsia"/>
          <w:color w:val="000000"/>
          <w:spacing w:val="-7"/>
          <w:sz w:val="28"/>
          <w:szCs w:val="28"/>
          <w:lang w:eastAsia="zh-CN"/>
        </w:rPr>
        <w:t>、内置</w:t>
      </w:r>
      <w:r w:rsidRPr="0021024F">
        <w:rPr>
          <w:rFonts w:ascii="FangSong_GB2312" w:eastAsia="FangSong_GB2312" w:hAnsi="仿宋" w:hint="eastAsia"/>
          <w:color w:val="000000"/>
          <w:spacing w:val="8"/>
          <w:sz w:val="28"/>
          <w:szCs w:val="28"/>
          <w:lang w:eastAsia="zh-CN"/>
        </w:rPr>
        <w:t xml:space="preserve"> </w:t>
      </w:r>
      <w:proofErr w:type="spellStart"/>
      <w:r w:rsidRPr="0021024F">
        <w:rPr>
          <w:rFonts w:ascii="FangSong_GB2312" w:eastAsia="FangSong_GB2312" w:hAnsi="仿宋" w:hint="eastAsia"/>
          <w:color w:val="000000"/>
          <w:sz w:val="28"/>
          <w:szCs w:val="28"/>
          <w:lang w:eastAsia="zh-CN"/>
        </w:rPr>
        <w:t>webServer</w:t>
      </w:r>
      <w:proofErr w:type="spellEnd"/>
      <w:r w:rsidRPr="0021024F">
        <w:rPr>
          <w:rFonts w:ascii="FangSong_GB2312" w:eastAsia="FangSong_GB2312" w:hAnsi="仿宋" w:hint="eastAsia"/>
          <w:color w:val="000000"/>
          <w:sz w:val="28"/>
          <w:szCs w:val="28"/>
          <w:lang w:eastAsia="zh-CN"/>
        </w:rPr>
        <w:t>,</w:t>
      </w:r>
      <w:r w:rsidRPr="0021024F">
        <w:rPr>
          <w:rFonts w:ascii="FangSong_GB2312" w:eastAsia="FangSong_GB2312" w:hAnsi="仿宋" w:cs="EOVFFW+ËÎÌå" w:hint="eastAsia"/>
          <w:color w:val="000000"/>
          <w:spacing w:val="-1"/>
          <w:sz w:val="28"/>
          <w:szCs w:val="28"/>
          <w:lang w:eastAsia="zh-CN"/>
        </w:rPr>
        <w:t>通过浏览器，可远程配置授时服务</w:t>
      </w:r>
      <w:r w:rsidR="00151F5B">
        <w:rPr>
          <w:rFonts w:ascii="FangSong_GB2312" w:eastAsia="FangSong_GB2312" w:hAnsi="仿宋" w:cs="EOVFFW+ËÎÌå" w:hint="eastAsia"/>
          <w:color w:val="000000"/>
          <w:spacing w:val="-1"/>
          <w:sz w:val="28"/>
          <w:szCs w:val="28"/>
          <w:lang w:eastAsia="zh-CN"/>
        </w:rPr>
        <w:t>设备</w:t>
      </w:r>
      <w:r w:rsidRPr="0021024F">
        <w:rPr>
          <w:rFonts w:ascii="FangSong_GB2312" w:eastAsia="FangSong_GB2312" w:hAnsi="仿宋" w:cs="EOVFFW+ËÎÌå" w:hint="eastAsia"/>
          <w:color w:val="000000"/>
          <w:spacing w:val="-1"/>
          <w:sz w:val="28"/>
          <w:szCs w:val="28"/>
          <w:lang w:eastAsia="zh-CN"/>
        </w:rPr>
        <w:t>对外授时网络参数，及</w:t>
      </w:r>
      <w:r w:rsidRPr="0021024F">
        <w:rPr>
          <w:rFonts w:ascii="FangSong_GB2312" w:eastAsia="FangSong_GB2312" w:hAnsi="仿宋" w:hint="eastAsia"/>
          <w:color w:val="000000"/>
          <w:spacing w:val="3"/>
          <w:sz w:val="28"/>
          <w:szCs w:val="28"/>
          <w:lang w:eastAsia="zh-CN"/>
        </w:rPr>
        <w:t xml:space="preserve"> </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EOVFFW+ËÎÌå" w:hint="eastAsia"/>
          <w:color w:val="000000"/>
          <w:sz w:val="28"/>
          <w:szCs w:val="28"/>
          <w:lang w:eastAsia="zh-CN"/>
        </w:rPr>
        <w:t>授时服务</w:t>
      </w:r>
      <w:r w:rsidR="00151F5B">
        <w:rPr>
          <w:rFonts w:ascii="FangSong_GB2312" w:eastAsia="FangSong_GB2312" w:hAnsi="仿宋" w:cs="EOVFFW+ËÎÌå" w:hint="eastAsia"/>
          <w:color w:val="000000"/>
          <w:sz w:val="28"/>
          <w:szCs w:val="28"/>
          <w:lang w:eastAsia="zh-CN"/>
        </w:rPr>
        <w:t>设备</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pacing w:val="-1"/>
          <w:sz w:val="28"/>
          <w:szCs w:val="28"/>
          <w:lang w:eastAsia="zh-CN"/>
        </w:rPr>
        <w:t>IP</w:t>
      </w:r>
      <w:r w:rsidRPr="0021024F">
        <w:rPr>
          <w:rFonts w:ascii="FangSong_GB2312" w:eastAsia="FangSong_GB2312" w:hAnsi="仿宋" w:cs="EOVFFW+ËÎÌå" w:hint="eastAsia"/>
          <w:color w:val="000000"/>
          <w:sz w:val="28"/>
          <w:szCs w:val="28"/>
          <w:lang w:eastAsia="zh-CN"/>
        </w:rPr>
        <w:t>参数，时间源选择，授时网口开关机控制等</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EOVFFW+ËÎÌå" w:hint="eastAsia"/>
          <w:color w:val="000000"/>
          <w:sz w:val="28"/>
          <w:szCs w:val="28"/>
          <w:lang w:eastAsia="zh-CN"/>
        </w:rPr>
        <w:t>并实时查询授时网口的工作状态；</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5</w:t>
      </w:r>
      <w:r w:rsidRPr="0021024F">
        <w:rPr>
          <w:rFonts w:ascii="FangSong_GB2312" w:eastAsia="FangSong_GB2312" w:hAnsi="仿宋" w:cs="EOVFFW+ËÎÌå" w:hint="eastAsia"/>
          <w:color w:val="000000"/>
          <w:sz w:val="28"/>
          <w:szCs w:val="28"/>
          <w:lang w:eastAsia="zh-CN"/>
        </w:rPr>
        <w:t>、可配置成二级网路标准时间服务</w:t>
      </w:r>
      <w:r w:rsidR="00151F5B">
        <w:rPr>
          <w:rFonts w:ascii="FangSong_GB2312" w:eastAsia="FangSong_GB2312" w:hAnsi="仿宋" w:cs="EOVFFW+ËÎÌå" w:hint="eastAsia"/>
          <w:color w:val="000000"/>
          <w:sz w:val="28"/>
          <w:szCs w:val="28"/>
          <w:lang w:eastAsia="zh-CN"/>
        </w:rPr>
        <w:t>系统</w:t>
      </w:r>
      <w:r w:rsidRPr="0021024F">
        <w:rPr>
          <w:rFonts w:ascii="FangSong_GB2312" w:eastAsia="FangSong_GB2312" w:hAnsi="仿宋" w:cs="EOVFFW+ËÎÌå" w:hint="eastAsia"/>
          <w:color w:val="000000"/>
          <w:sz w:val="28"/>
          <w:szCs w:val="28"/>
          <w:lang w:eastAsia="zh-CN"/>
        </w:rPr>
        <w:t>，集成</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TCP/IP</w:t>
      </w:r>
      <w:r w:rsidRPr="0021024F">
        <w:rPr>
          <w:rFonts w:ascii="FangSong_GB2312" w:eastAsia="FangSong_GB2312" w:hAnsi="仿宋" w:cs="EOVFFW+ËÎÌå" w:hint="eastAsia"/>
          <w:color w:val="000000"/>
          <w:sz w:val="28"/>
          <w:szCs w:val="28"/>
          <w:lang w:eastAsia="zh-CN"/>
        </w:rPr>
        <w:t>网络协议，提供系统管理软件集中管理功能，可为管理软件提供时间</w:t>
      </w:r>
      <w:proofErr w:type="gramStart"/>
      <w:r w:rsidRPr="0021024F">
        <w:rPr>
          <w:rFonts w:ascii="FangSong_GB2312" w:eastAsia="FangSong_GB2312" w:hAnsi="仿宋" w:cs="EOVFFW+ËÎÌå" w:hint="eastAsia"/>
          <w:color w:val="000000"/>
          <w:sz w:val="28"/>
          <w:szCs w:val="28"/>
          <w:lang w:eastAsia="zh-CN"/>
        </w:rPr>
        <w:t>源状态</w:t>
      </w:r>
      <w:proofErr w:type="gramEnd"/>
      <w:r w:rsidRPr="0021024F">
        <w:rPr>
          <w:rFonts w:ascii="FangSong_GB2312" w:eastAsia="FangSong_GB2312" w:hAnsi="仿宋" w:cs="EOVFFW+ËÎÌå" w:hint="eastAsia"/>
          <w:color w:val="000000"/>
          <w:sz w:val="28"/>
          <w:szCs w:val="28"/>
          <w:lang w:eastAsia="zh-CN"/>
        </w:rPr>
        <w:t>信</w:t>
      </w:r>
      <w:r w:rsidRPr="0021024F">
        <w:rPr>
          <w:rFonts w:ascii="FangSong_GB2312" w:eastAsia="FangSong_GB2312" w:hAnsi="仿宋" w:cs="EOVFFW+ËÎÌå" w:hint="eastAsia"/>
          <w:color w:val="000000"/>
          <w:sz w:val="28"/>
          <w:szCs w:val="28"/>
          <w:lang w:eastAsia="zh-CN"/>
        </w:rPr>
        <w:lastRenderedPageBreak/>
        <w:t>息，包括信号强度、卫星信息），</w:t>
      </w:r>
      <w:proofErr w:type="gramStart"/>
      <w:r w:rsidRPr="0021024F">
        <w:rPr>
          <w:rFonts w:ascii="FangSong_GB2312" w:eastAsia="FangSong_GB2312" w:hAnsi="仿宋" w:cs="EOVFFW+ËÎÌå" w:hint="eastAsia"/>
          <w:color w:val="000000"/>
          <w:sz w:val="28"/>
          <w:szCs w:val="28"/>
          <w:lang w:eastAsia="zh-CN"/>
        </w:rPr>
        <w:t>授时口</w:t>
      </w:r>
      <w:proofErr w:type="gramEnd"/>
      <w:r w:rsidRPr="0021024F">
        <w:rPr>
          <w:rFonts w:ascii="FangSong_GB2312" w:eastAsia="FangSong_GB2312" w:hAnsi="仿宋" w:cs="EOVFFW+ËÎÌå" w:hint="eastAsia"/>
          <w:color w:val="000000"/>
          <w:sz w:val="28"/>
          <w:szCs w:val="28"/>
          <w:lang w:eastAsia="zh-CN"/>
        </w:rPr>
        <w:t>工作状态，硬件配置等信息；</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6</w:t>
      </w:r>
      <w:r w:rsidRPr="0021024F">
        <w:rPr>
          <w:rFonts w:ascii="FangSong_GB2312" w:eastAsia="FangSong_GB2312" w:hAnsi="仿宋" w:cs="EOVFFW+ËÎÌå" w:hint="eastAsia"/>
          <w:color w:val="000000"/>
          <w:spacing w:val="1"/>
          <w:sz w:val="28"/>
          <w:szCs w:val="28"/>
          <w:lang w:eastAsia="zh-CN"/>
        </w:rPr>
        <w:t>、</w:t>
      </w:r>
      <w:r w:rsidRPr="0021024F">
        <w:rPr>
          <w:rFonts w:ascii="FangSong_GB2312" w:eastAsia="FangSong_GB2312" w:hAnsi="仿宋" w:hint="eastAsia"/>
          <w:color w:val="000000"/>
          <w:spacing w:val="51"/>
          <w:sz w:val="28"/>
          <w:szCs w:val="28"/>
          <w:lang w:eastAsia="zh-CN"/>
        </w:rPr>
        <w:t>1</w:t>
      </w:r>
      <w:r w:rsidRPr="0021024F">
        <w:rPr>
          <w:rFonts w:ascii="FangSong_GB2312" w:eastAsia="FangSong_GB2312" w:hAnsi="仿宋" w:cs="EOVFFW+ËÎÌå" w:hint="eastAsia"/>
          <w:color w:val="000000"/>
          <w:sz w:val="28"/>
          <w:szCs w:val="28"/>
          <w:lang w:eastAsia="zh-CN"/>
        </w:rPr>
        <w:t>路</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PPS</w:t>
      </w:r>
      <w:r w:rsidRPr="0021024F">
        <w:rPr>
          <w:rFonts w:ascii="FangSong_GB2312" w:eastAsia="FangSong_GB2312" w:hAnsi="仿宋" w:cs="EOVFFW+ËÎÌå" w:hint="eastAsia"/>
          <w:color w:val="000000"/>
          <w:sz w:val="28"/>
          <w:szCs w:val="28"/>
          <w:lang w:eastAsia="zh-CN"/>
        </w:rPr>
        <w:t>输出，一路差分</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hint="eastAsia"/>
          <w:color w:val="000000"/>
          <w:spacing w:val="53"/>
          <w:sz w:val="28"/>
          <w:szCs w:val="28"/>
          <w:lang w:eastAsia="zh-CN"/>
        </w:rPr>
        <w:t>B</w:t>
      </w:r>
      <w:r w:rsidRPr="0021024F">
        <w:rPr>
          <w:rFonts w:ascii="FangSong_GB2312" w:eastAsia="FangSong_GB2312" w:hAnsi="仿宋" w:cs="EOVFFW+ËÎÌå" w:hint="eastAsia"/>
          <w:color w:val="000000"/>
          <w:sz w:val="28"/>
          <w:szCs w:val="28"/>
          <w:lang w:eastAsia="zh-CN"/>
        </w:rPr>
        <w:t>码输出，一路</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TTL</w:t>
      </w:r>
      <w:r w:rsidRPr="0021024F">
        <w:rPr>
          <w:rFonts w:ascii="FangSong_GB2312" w:eastAsia="FangSong_GB2312" w:hAnsi="仿宋" w:hint="eastAsia"/>
          <w:color w:val="000000"/>
          <w:spacing w:val="-42"/>
          <w:sz w:val="28"/>
          <w:szCs w:val="28"/>
          <w:lang w:eastAsia="zh-CN"/>
        </w:rPr>
        <w:t xml:space="preserve"> </w:t>
      </w:r>
      <w:r w:rsidRPr="0021024F">
        <w:rPr>
          <w:rFonts w:ascii="FangSong_GB2312" w:eastAsia="FangSong_GB2312" w:hAnsi="仿宋" w:hint="eastAsia"/>
          <w:color w:val="000000"/>
          <w:sz w:val="28"/>
          <w:szCs w:val="28"/>
          <w:lang w:eastAsia="zh-CN"/>
        </w:rPr>
        <w:t>B</w:t>
      </w:r>
      <w:r w:rsidRPr="0021024F">
        <w:rPr>
          <w:rFonts w:ascii="FangSong_GB2312" w:eastAsia="FangSong_GB2312" w:hAnsi="仿宋" w:cs="EOVFFW+ËÎÌå" w:hint="eastAsia"/>
          <w:color w:val="000000"/>
          <w:sz w:val="28"/>
          <w:szCs w:val="28"/>
          <w:lang w:eastAsia="zh-CN"/>
        </w:rPr>
        <w:t>码输出，这几种输出控制都需要通过浏览器远程配置使用；</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7</w:t>
      </w:r>
      <w:r w:rsidRPr="0021024F">
        <w:rPr>
          <w:rFonts w:ascii="FangSong_GB2312" w:eastAsia="FangSong_GB2312" w:hAnsi="仿宋" w:cs="EOVFFW+ËÎÌå" w:hint="eastAsia"/>
          <w:color w:val="000000"/>
          <w:sz w:val="28"/>
          <w:szCs w:val="28"/>
          <w:lang w:eastAsia="zh-CN"/>
        </w:rPr>
        <w:t>、内置温补晶振，在无时间源的状态下，一年内时间误差不低于</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hint="eastAsia"/>
          <w:color w:val="000000"/>
          <w:spacing w:val="51"/>
          <w:sz w:val="28"/>
          <w:szCs w:val="28"/>
          <w:lang w:eastAsia="zh-CN"/>
        </w:rPr>
        <w:t>1</w:t>
      </w:r>
      <w:r w:rsidRPr="0021024F">
        <w:rPr>
          <w:rFonts w:ascii="FangSong_GB2312" w:eastAsia="FangSong_GB2312" w:hAnsi="仿宋" w:cs="EOVFFW+ËÎÌå" w:hint="eastAsia"/>
          <w:color w:val="000000"/>
          <w:sz w:val="28"/>
          <w:szCs w:val="28"/>
          <w:lang w:eastAsia="zh-CN"/>
        </w:rPr>
        <w:t>秒钟；</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8</w:t>
      </w:r>
      <w:r w:rsidRPr="0021024F">
        <w:rPr>
          <w:rFonts w:ascii="FangSong_GB2312" w:eastAsia="FangSong_GB2312" w:hAnsi="仿宋" w:cs="EOVFFW+ËÎÌå" w:hint="eastAsia"/>
          <w:color w:val="000000"/>
          <w:sz w:val="28"/>
          <w:szCs w:val="28"/>
          <w:lang w:eastAsia="zh-CN"/>
        </w:rPr>
        <w:t>、</w:t>
      </w:r>
      <w:proofErr w:type="gramStart"/>
      <w:r w:rsidRPr="0021024F">
        <w:rPr>
          <w:rFonts w:ascii="FangSong_GB2312" w:eastAsia="FangSong_GB2312" w:hAnsi="仿宋" w:cs="EOVFFW+ËÎÌå" w:hint="eastAsia"/>
          <w:color w:val="000000"/>
          <w:sz w:val="28"/>
          <w:szCs w:val="28"/>
          <w:lang w:eastAsia="zh-CN"/>
        </w:rPr>
        <w:t>秒服务</w:t>
      </w:r>
      <w:proofErr w:type="gramEnd"/>
      <w:r w:rsidRPr="0021024F">
        <w:rPr>
          <w:rFonts w:ascii="FangSong_GB2312" w:eastAsia="FangSong_GB2312" w:hAnsi="仿宋" w:cs="EOVFFW+ËÎÌå" w:hint="eastAsia"/>
          <w:color w:val="000000"/>
          <w:sz w:val="28"/>
          <w:szCs w:val="28"/>
          <w:lang w:eastAsia="zh-CN"/>
        </w:rPr>
        <w:t>能力</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8000</w:t>
      </w:r>
      <w:r w:rsidRPr="0021024F">
        <w:rPr>
          <w:rFonts w:ascii="FangSong_GB2312" w:eastAsia="FangSong_GB2312" w:hAnsi="仿宋" w:cs="EOVFFW+ËÎÌå" w:hint="eastAsia"/>
          <w:color w:val="000000"/>
          <w:sz w:val="28"/>
          <w:szCs w:val="28"/>
          <w:lang w:eastAsia="zh-CN"/>
        </w:rPr>
        <w:t>次；可为时钟和计算机进行授时服务；</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9</w:t>
      </w:r>
      <w:r w:rsidRPr="0021024F">
        <w:rPr>
          <w:rFonts w:ascii="FangSong_GB2312" w:eastAsia="FangSong_GB2312" w:hAnsi="仿宋" w:cs="EOVFFW+ËÎÌå" w:hint="eastAsia"/>
          <w:color w:val="000000"/>
          <w:sz w:val="28"/>
          <w:szCs w:val="28"/>
          <w:lang w:eastAsia="zh-CN"/>
        </w:rPr>
        <w:t>、平均无故障工作时间（</w:t>
      </w:r>
      <w:r w:rsidRPr="0021024F">
        <w:rPr>
          <w:rFonts w:ascii="FangSong_GB2312" w:eastAsia="FangSong_GB2312" w:hAnsi="仿宋" w:hint="eastAsia"/>
          <w:color w:val="000000"/>
          <w:spacing w:val="1"/>
          <w:sz w:val="28"/>
          <w:szCs w:val="28"/>
          <w:lang w:eastAsia="zh-CN"/>
        </w:rPr>
        <w:t>MTBF</w:t>
      </w:r>
      <w:r w:rsidRPr="0021024F">
        <w:rPr>
          <w:rFonts w:ascii="FangSong_GB2312" w:eastAsia="FangSong_GB2312" w:hAnsi="仿宋" w:cs="EOVFFW+ËÎÌå" w:hint="eastAsia"/>
          <w:color w:val="000000"/>
          <w:spacing w:val="-1"/>
          <w:sz w:val="28"/>
          <w:szCs w:val="28"/>
          <w:lang w:eastAsia="zh-CN"/>
        </w:rPr>
        <w:t>）</w:t>
      </w:r>
      <w:r w:rsidRPr="0021024F">
        <w:rPr>
          <w:rFonts w:ascii="FangSong_GB2312" w:eastAsia="FangSong_GB2312" w:hAnsi="仿宋" w:hint="eastAsia"/>
          <w:color w:val="000000"/>
          <w:sz w:val="28"/>
          <w:szCs w:val="28"/>
          <w:lang w:eastAsia="zh-CN"/>
        </w:rPr>
        <w:t>&gt;310000</w:t>
      </w:r>
      <w:r w:rsidRPr="0021024F">
        <w:rPr>
          <w:rFonts w:ascii="FangSong_GB2312" w:eastAsia="FangSong_GB2312" w:hAnsi="仿宋" w:cs="EOVFFW+ËÎÌå" w:hint="eastAsia"/>
          <w:color w:val="000000"/>
          <w:sz w:val="28"/>
          <w:szCs w:val="28"/>
          <w:lang w:eastAsia="zh-CN"/>
        </w:rPr>
        <w:t>小时；使用寿命</w:t>
      </w:r>
      <w:r w:rsidRPr="0021024F">
        <w:rPr>
          <w:rFonts w:ascii="FangSong_GB2312" w:eastAsia="FangSong_GB2312" w:hAnsi="仿宋" w:hint="eastAsia"/>
          <w:color w:val="000000"/>
          <w:sz w:val="28"/>
          <w:szCs w:val="28"/>
          <w:lang w:eastAsia="zh-CN"/>
        </w:rPr>
        <w:t>&gt;20</w:t>
      </w:r>
      <w:r w:rsidRPr="0021024F">
        <w:rPr>
          <w:rFonts w:ascii="FangSong_GB2312" w:eastAsia="FangSong_GB2312" w:hAnsi="仿宋" w:cs="EOVFFW+ËÎÌå" w:hint="eastAsia"/>
          <w:color w:val="000000"/>
          <w:sz w:val="28"/>
          <w:szCs w:val="28"/>
          <w:lang w:eastAsia="zh-CN"/>
        </w:rPr>
        <w:t>年，正常使用无需维护；</w:t>
      </w:r>
    </w:p>
    <w:p w:rsidR="00780268" w:rsidRPr="0021024F" w:rsidRDefault="00A53FB5">
      <w:pPr>
        <w:pStyle w:val="Normal9"/>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10</w:t>
      </w:r>
      <w:r w:rsidRPr="0021024F">
        <w:rPr>
          <w:rFonts w:ascii="FangSong_GB2312" w:eastAsia="FangSong_GB2312" w:hAnsi="仿宋" w:cs="EOVFFW+ËÎÌå" w:hint="eastAsia"/>
          <w:color w:val="000000"/>
          <w:sz w:val="28"/>
          <w:szCs w:val="28"/>
          <w:lang w:eastAsia="zh-CN"/>
        </w:rPr>
        <w:t>、内置网络隔离变压器；</w:t>
      </w:r>
    </w:p>
    <w:p w:rsidR="00780268" w:rsidRPr="0021024F" w:rsidRDefault="00A53FB5" w:rsidP="008803C6">
      <w:pPr>
        <w:pStyle w:val="Normal10"/>
        <w:spacing w:before="0" w:after="0" w:line="300" w:lineRule="auto"/>
        <w:ind w:left="103"/>
        <w:jc w:val="left"/>
        <w:rPr>
          <w:rFonts w:ascii="FangSong_GB2312" w:eastAsia="FangSong_GB2312" w:hAnsi="仿宋"/>
          <w:color w:val="000000"/>
          <w:sz w:val="28"/>
          <w:szCs w:val="28"/>
        </w:rPr>
      </w:pPr>
      <w:r w:rsidRPr="0021024F">
        <w:rPr>
          <w:rFonts w:ascii="FangSong_GB2312" w:eastAsia="FangSong_GB2312" w:hAnsi="仿宋" w:hint="eastAsia"/>
          <w:color w:val="000000"/>
          <w:spacing w:val="1"/>
          <w:sz w:val="28"/>
          <w:szCs w:val="28"/>
        </w:rPr>
        <w:t>11</w:t>
      </w:r>
      <w:r w:rsidRPr="0021024F">
        <w:rPr>
          <w:rFonts w:ascii="FangSong_GB2312" w:eastAsia="FangSong_GB2312" w:hAnsi="仿宋" w:cs="CCLKLS+ËÎÌå" w:hint="eastAsia"/>
          <w:color w:val="000000"/>
          <w:sz w:val="28"/>
          <w:szCs w:val="28"/>
        </w:rPr>
        <w:t>、符合</w:t>
      </w:r>
      <w:r w:rsidRPr="0021024F">
        <w:rPr>
          <w:rFonts w:ascii="FangSong_GB2312" w:eastAsia="FangSong_GB2312" w:hAnsi="仿宋" w:hint="eastAsia"/>
          <w:color w:val="000000"/>
          <w:spacing w:val="157"/>
          <w:sz w:val="28"/>
          <w:szCs w:val="28"/>
        </w:rPr>
        <w:t xml:space="preserve"> </w:t>
      </w:r>
      <w:r w:rsidRPr="0021024F">
        <w:rPr>
          <w:rFonts w:ascii="FangSong_GB2312" w:eastAsia="FangSong_GB2312" w:hAnsi="仿宋" w:hint="eastAsia"/>
          <w:color w:val="000000"/>
          <w:sz w:val="28"/>
          <w:szCs w:val="28"/>
        </w:rPr>
        <w:t>RFC2030</w:t>
      </w:r>
      <w:r w:rsidRPr="0021024F">
        <w:rPr>
          <w:rFonts w:ascii="FangSong_GB2312" w:eastAsia="FangSong_GB2312" w:hAnsi="仿宋" w:cs="CCLKLS+ËÎÌå" w:hint="eastAsia"/>
          <w:color w:val="000000"/>
          <w:spacing w:val="1"/>
          <w:sz w:val="28"/>
          <w:szCs w:val="28"/>
        </w:rPr>
        <w:t>（</w:t>
      </w:r>
      <w:r w:rsidRPr="0021024F">
        <w:rPr>
          <w:rFonts w:ascii="FangSong_GB2312" w:eastAsia="FangSong_GB2312" w:hAnsi="仿宋" w:hint="eastAsia"/>
          <w:color w:val="000000"/>
          <w:sz w:val="28"/>
          <w:szCs w:val="28"/>
        </w:rPr>
        <w:t>Simple</w:t>
      </w:r>
      <w:r w:rsidRPr="0021024F">
        <w:rPr>
          <w:rFonts w:ascii="FangSong_GB2312" w:eastAsia="FangSong_GB2312" w:hAnsi="仿宋" w:hint="eastAsia"/>
          <w:color w:val="000000"/>
          <w:spacing w:val="-15"/>
          <w:sz w:val="28"/>
          <w:szCs w:val="28"/>
        </w:rPr>
        <w:t xml:space="preserve"> </w:t>
      </w:r>
      <w:r w:rsidRPr="0021024F">
        <w:rPr>
          <w:rFonts w:ascii="FangSong_GB2312" w:eastAsia="FangSong_GB2312" w:hAnsi="仿宋" w:hint="eastAsia"/>
          <w:color w:val="000000"/>
          <w:sz w:val="28"/>
          <w:szCs w:val="28"/>
        </w:rPr>
        <w:t>Network</w:t>
      </w:r>
      <w:r w:rsidRPr="0021024F">
        <w:rPr>
          <w:rFonts w:ascii="FangSong_GB2312" w:eastAsia="FangSong_GB2312" w:hAnsi="仿宋" w:hint="eastAsia"/>
          <w:color w:val="000000"/>
          <w:spacing w:val="-16"/>
          <w:sz w:val="28"/>
          <w:szCs w:val="28"/>
        </w:rPr>
        <w:t xml:space="preserve"> </w:t>
      </w:r>
      <w:r w:rsidRPr="0021024F">
        <w:rPr>
          <w:rFonts w:ascii="FangSong_GB2312" w:eastAsia="FangSong_GB2312" w:hAnsi="仿宋" w:hint="eastAsia"/>
          <w:color w:val="000000"/>
          <w:sz w:val="28"/>
          <w:szCs w:val="28"/>
        </w:rPr>
        <w:t>Time</w:t>
      </w:r>
      <w:r w:rsidRPr="0021024F">
        <w:rPr>
          <w:rFonts w:ascii="FangSong_GB2312" w:eastAsia="FangSong_GB2312" w:hAnsi="仿宋" w:hint="eastAsia"/>
          <w:color w:val="000000"/>
          <w:spacing w:val="-16"/>
          <w:sz w:val="28"/>
          <w:szCs w:val="28"/>
        </w:rPr>
        <w:t xml:space="preserve"> </w:t>
      </w:r>
      <w:r w:rsidRPr="0021024F">
        <w:rPr>
          <w:rFonts w:ascii="FangSong_GB2312" w:eastAsia="FangSong_GB2312" w:hAnsi="仿宋" w:hint="eastAsia"/>
          <w:color w:val="000000"/>
          <w:sz w:val="28"/>
          <w:szCs w:val="28"/>
        </w:rPr>
        <w:t>Protocol</w:t>
      </w:r>
      <w:r w:rsidRPr="0021024F">
        <w:rPr>
          <w:rFonts w:ascii="FangSong_GB2312" w:eastAsia="FangSong_GB2312" w:hAnsi="仿宋" w:hint="eastAsia"/>
          <w:color w:val="000000"/>
          <w:spacing w:val="-16"/>
          <w:sz w:val="28"/>
          <w:szCs w:val="28"/>
        </w:rPr>
        <w:t xml:space="preserve"> </w:t>
      </w:r>
      <w:r w:rsidRPr="0021024F">
        <w:rPr>
          <w:rFonts w:ascii="FangSong_GB2312" w:eastAsia="FangSong_GB2312" w:hAnsi="仿宋" w:hint="eastAsia"/>
          <w:color w:val="000000"/>
          <w:spacing w:val="1"/>
          <w:sz w:val="28"/>
          <w:szCs w:val="28"/>
        </w:rPr>
        <w:t>(SNTP)</w:t>
      </w:r>
      <w:r w:rsidRPr="0021024F">
        <w:rPr>
          <w:rFonts w:ascii="FangSong_GB2312" w:eastAsia="FangSong_GB2312" w:hAnsi="仿宋" w:hint="eastAsia"/>
          <w:color w:val="000000"/>
          <w:spacing w:val="-19"/>
          <w:sz w:val="28"/>
          <w:szCs w:val="28"/>
        </w:rPr>
        <w:t xml:space="preserve"> </w:t>
      </w:r>
      <w:r w:rsidRPr="0021024F">
        <w:rPr>
          <w:rFonts w:ascii="FangSong_GB2312" w:eastAsia="FangSong_GB2312" w:hAnsi="仿宋" w:hint="eastAsia"/>
          <w:color w:val="000000"/>
          <w:sz w:val="28"/>
          <w:szCs w:val="28"/>
        </w:rPr>
        <w:t>Version</w:t>
      </w:r>
      <w:r w:rsidRPr="0021024F">
        <w:rPr>
          <w:rFonts w:ascii="FangSong_GB2312" w:eastAsia="FangSong_GB2312" w:hAnsi="仿宋" w:hint="eastAsia"/>
          <w:color w:val="000000"/>
          <w:spacing w:val="-16"/>
          <w:sz w:val="28"/>
          <w:szCs w:val="28"/>
        </w:rPr>
        <w:t xml:space="preserve"> </w:t>
      </w:r>
      <w:r w:rsidRPr="0021024F">
        <w:rPr>
          <w:rFonts w:ascii="FangSong_GB2312" w:eastAsia="FangSong_GB2312" w:hAnsi="仿宋" w:hint="eastAsia"/>
          <w:color w:val="000000"/>
          <w:spacing w:val="2"/>
          <w:sz w:val="28"/>
          <w:szCs w:val="28"/>
        </w:rPr>
        <w:t>4</w:t>
      </w:r>
      <w:r w:rsidRPr="0021024F">
        <w:rPr>
          <w:rFonts w:ascii="FangSong_GB2312" w:eastAsia="FangSong_GB2312" w:hAnsi="仿宋" w:cs="CCLKLS+ËÎÌå" w:hint="eastAsia"/>
          <w:color w:val="000000"/>
          <w:spacing w:val="-8"/>
          <w:sz w:val="28"/>
          <w:szCs w:val="28"/>
        </w:rPr>
        <w:t>），</w:t>
      </w:r>
      <w:proofErr w:type="spellStart"/>
      <w:r w:rsidRPr="0021024F">
        <w:rPr>
          <w:rFonts w:ascii="FangSong_GB2312" w:eastAsia="FangSong_GB2312" w:hAnsi="仿宋" w:cs="CCLKLS+ËÎÌå" w:hint="eastAsia"/>
          <w:color w:val="000000"/>
          <w:spacing w:val="-8"/>
          <w:sz w:val="28"/>
          <w:szCs w:val="28"/>
        </w:rPr>
        <w:t>能向网络上的终端提供时</w:t>
      </w:r>
      <w:r w:rsidRPr="0021024F">
        <w:rPr>
          <w:rFonts w:ascii="FangSong_GB2312" w:eastAsia="FangSong_GB2312" w:hAnsi="仿宋" w:cs="CCLKLS+ËÎÌå" w:hint="eastAsia"/>
          <w:color w:val="000000"/>
          <w:sz w:val="28"/>
          <w:szCs w:val="28"/>
        </w:rPr>
        <w:t>间查询服务</w:t>
      </w:r>
      <w:proofErr w:type="spellEnd"/>
      <w:r w:rsidRPr="0021024F">
        <w:rPr>
          <w:rFonts w:ascii="FangSong_GB2312" w:eastAsia="FangSong_GB2312" w:hAnsi="仿宋" w:cs="CCLKLS+ËÎÌå" w:hint="eastAsia"/>
          <w:color w:val="000000"/>
          <w:sz w:val="28"/>
          <w:szCs w:val="28"/>
        </w:rPr>
        <w:t>；</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12</w:t>
      </w:r>
      <w:r w:rsidRPr="0021024F">
        <w:rPr>
          <w:rFonts w:ascii="FangSong_GB2312" w:eastAsia="FangSong_GB2312" w:hAnsi="仿宋" w:cs="CCLKLS+ËÎÌå" w:hint="eastAsia"/>
          <w:color w:val="000000"/>
          <w:spacing w:val="1"/>
          <w:sz w:val="28"/>
          <w:szCs w:val="28"/>
          <w:lang w:eastAsia="zh-CN"/>
        </w:rPr>
        <w:t>、</w:t>
      </w:r>
      <w:r w:rsidRPr="0021024F">
        <w:rPr>
          <w:rFonts w:ascii="FangSong_GB2312" w:eastAsia="FangSong_GB2312" w:hAnsi="仿宋" w:hint="eastAsia"/>
          <w:color w:val="000000"/>
          <w:sz w:val="28"/>
          <w:szCs w:val="28"/>
          <w:lang w:eastAsia="zh-CN"/>
        </w:rPr>
        <w:t>NTP</w:t>
      </w:r>
      <w:r w:rsidRPr="0021024F">
        <w:rPr>
          <w:rFonts w:ascii="FangSong_GB2312" w:eastAsia="FangSong_GB2312" w:hAnsi="仿宋" w:cs="CCLKLS+ËÎÌå" w:hint="eastAsia"/>
          <w:color w:val="000000"/>
          <w:sz w:val="28"/>
          <w:szCs w:val="28"/>
          <w:lang w:eastAsia="zh-CN"/>
        </w:rPr>
        <w:t>服务</w:t>
      </w:r>
      <w:r w:rsidR="00151F5B">
        <w:rPr>
          <w:rFonts w:ascii="FangSong_GB2312" w:eastAsia="FangSong_GB2312" w:hAnsi="仿宋" w:cs="CCLKLS+ËÎÌå" w:hint="eastAsia"/>
          <w:color w:val="000000"/>
          <w:sz w:val="28"/>
          <w:szCs w:val="28"/>
          <w:lang w:eastAsia="zh-CN"/>
        </w:rPr>
        <w:t>设备</w:t>
      </w:r>
      <w:r w:rsidRPr="0021024F">
        <w:rPr>
          <w:rFonts w:ascii="FangSong_GB2312" w:eastAsia="FangSong_GB2312" w:hAnsi="仿宋" w:cs="CCLKLS+ËÎÌå" w:hint="eastAsia"/>
          <w:color w:val="000000"/>
          <w:sz w:val="28"/>
          <w:szCs w:val="28"/>
          <w:lang w:eastAsia="zh-CN"/>
        </w:rPr>
        <w:t>后面有</w:t>
      </w:r>
      <w:r w:rsidRPr="0021024F">
        <w:rPr>
          <w:rFonts w:ascii="FangSong_GB2312" w:eastAsia="FangSong_GB2312" w:hAnsi="仿宋" w:hint="eastAsia"/>
          <w:color w:val="000000"/>
          <w:spacing w:val="8"/>
          <w:sz w:val="28"/>
          <w:szCs w:val="28"/>
          <w:lang w:eastAsia="zh-CN"/>
        </w:rPr>
        <w:t xml:space="preserve"> </w:t>
      </w:r>
      <w:r w:rsidRPr="0021024F">
        <w:rPr>
          <w:rFonts w:ascii="FangSong_GB2312" w:eastAsia="FangSong_GB2312" w:hAnsi="仿宋" w:hint="eastAsia"/>
          <w:color w:val="000000"/>
          <w:spacing w:val="61"/>
          <w:sz w:val="28"/>
          <w:szCs w:val="28"/>
          <w:lang w:eastAsia="zh-CN"/>
        </w:rPr>
        <w:t>8</w:t>
      </w:r>
      <w:r w:rsidRPr="0021024F">
        <w:rPr>
          <w:rFonts w:ascii="FangSong_GB2312" w:eastAsia="FangSong_GB2312" w:hAnsi="仿宋" w:cs="CCLKLS+ËÎÌå" w:hint="eastAsia"/>
          <w:color w:val="000000"/>
          <w:sz w:val="28"/>
          <w:szCs w:val="28"/>
          <w:lang w:eastAsia="zh-CN"/>
        </w:rPr>
        <w:t>针配置端子接口，为</w:t>
      </w:r>
      <w:r w:rsidRPr="0021024F">
        <w:rPr>
          <w:rFonts w:ascii="FangSong_GB2312" w:eastAsia="FangSong_GB2312" w:hAnsi="仿宋" w:hint="eastAsia"/>
          <w:color w:val="000000"/>
          <w:spacing w:val="11"/>
          <w:sz w:val="28"/>
          <w:szCs w:val="28"/>
          <w:lang w:eastAsia="zh-CN"/>
        </w:rPr>
        <w:t xml:space="preserve"> </w:t>
      </w:r>
      <w:r w:rsidRPr="0021024F">
        <w:rPr>
          <w:rFonts w:ascii="FangSong_GB2312" w:eastAsia="FangSong_GB2312" w:hAnsi="仿宋" w:hint="eastAsia"/>
          <w:color w:val="000000"/>
          <w:sz w:val="28"/>
          <w:szCs w:val="28"/>
          <w:lang w:eastAsia="zh-CN"/>
        </w:rPr>
        <w:t>RS232</w:t>
      </w:r>
      <w:r w:rsidRPr="0021024F">
        <w:rPr>
          <w:rFonts w:ascii="FangSong_GB2312" w:eastAsia="FangSong_GB2312" w:hAnsi="仿宋" w:cs="CCLKLS+ËÎÌå" w:hint="eastAsia"/>
          <w:color w:val="000000"/>
          <w:spacing w:val="2"/>
          <w:sz w:val="28"/>
          <w:szCs w:val="28"/>
          <w:lang w:eastAsia="zh-CN"/>
        </w:rPr>
        <w:t>、</w:t>
      </w:r>
      <w:r w:rsidRPr="0021024F">
        <w:rPr>
          <w:rFonts w:ascii="FangSong_GB2312" w:eastAsia="FangSong_GB2312" w:hAnsi="仿宋" w:hint="eastAsia"/>
          <w:color w:val="000000"/>
          <w:sz w:val="28"/>
          <w:szCs w:val="28"/>
          <w:lang w:eastAsia="zh-CN"/>
        </w:rPr>
        <w:t>RS485</w:t>
      </w:r>
      <w:r w:rsidRPr="0021024F">
        <w:rPr>
          <w:rFonts w:ascii="FangSong_GB2312" w:eastAsia="FangSong_GB2312" w:hAnsi="仿宋" w:cs="CCLKLS+ËÎÌå" w:hint="eastAsia"/>
          <w:color w:val="000000"/>
          <w:spacing w:val="-1"/>
          <w:sz w:val="28"/>
          <w:szCs w:val="28"/>
          <w:lang w:eastAsia="zh-CN"/>
        </w:rPr>
        <w:t>、</w:t>
      </w:r>
      <w:r w:rsidRPr="0021024F">
        <w:rPr>
          <w:rFonts w:ascii="FangSong_GB2312" w:eastAsia="FangSong_GB2312" w:hAnsi="仿宋" w:hint="eastAsia"/>
          <w:color w:val="000000"/>
          <w:spacing w:val="61"/>
          <w:sz w:val="28"/>
          <w:szCs w:val="28"/>
          <w:lang w:eastAsia="zh-CN"/>
        </w:rPr>
        <w:t>B</w:t>
      </w:r>
      <w:r w:rsidRPr="0021024F">
        <w:rPr>
          <w:rFonts w:ascii="FangSong_GB2312" w:eastAsia="FangSong_GB2312" w:hAnsi="仿宋" w:cs="CCLKLS+ËÎÌå" w:hint="eastAsia"/>
          <w:color w:val="000000"/>
          <w:spacing w:val="1"/>
          <w:sz w:val="28"/>
          <w:szCs w:val="28"/>
          <w:lang w:eastAsia="zh-CN"/>
        </w:rPr>
        <w:t>码和</w:t>
      </w:r>
      <w:r w:rsidRPr="0021024F">
        <w:rPr>
          <w:rFonts w:ascii="FangSong_GB2312" w:eastAsia="FangSong_GB2312" w:hAnsi="仿宋" w:hint="eastAsia"/>
          <w:color w:val="000000"/>
          <w:spacing w:val="8"/>
          <w:sz w:val="28"/>
          <w:szCs w:val="28"/>
          <w:lang w:eastAsia="zh-CN"/>
        </w:rPr>
        <w:t xml:space="preserve"> </w:t>
      </w:r>
      <w:r w:rsidRPr="0021024F">
        <w:rPr>
          <w:rFonts w:ascii="FangSong_GB2312" w:eastAsia="FangSong_GB2312" w:hAnsi="仿宋" w:hint="eastAsia"/>
          <w:color w:val="000000"/>
          <w:sz w:val="28"/>
          <w:szCs w:val="28"/>
          <w:lang w:eastAsia="zh-CN"/>
        </w:rPr>
        <w:t>PPS</w:t>
      </w:r>
      <w:r w:rsidRPr="0021024F">
        <w:rPr>
          <w:rFonts w:ascii="FangSong_GB2312" w:eastAsia="FangSong_GB2312" w:hAnsi="仿宋" w:cs="CCLKLS+ËÎÌå" w:hint="eastAsia"/>
          <w:color w:val="000000"/>
          <w:sz w:val="28"/>
          <w:szCs w:val="28"/>
          <w:lang w:eastAsia="zh-CN"/>
        </w:rPr>
        <w:t>信号输出，及双机冗余心跳</w:t>
      </w:r>
      <w:r w:rsidRPr="0021024F">
        <w:rPr>
          <w:rFonts w:ascii="FangSong_GB2312" w:eastAsia="FangSong_GB2312" w:hAnsi="仿宋" w:cs="CCLKLS+ËÎÌå" w:hint="eastAsia"/>
          <w:color w:val="000000"/>
          <w:spacing w:val="1"/>
          <w:sz w:val="28"/>
          <w:szCs w:val="28"/>
          <w:lang w:eastAsia="zh-CN"/>
        </w:rPr>
        <w:t>接口；</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13</w:t>
      </w:r>
      <w:r w:rsidRPr="0021024F">
        <w:rPr>
          <w:rFonts w:ascii="FangSong_GB2312" w:eastAsia="FangSong_GB2312" w:hAnsi="仿宋" w:cs="CCLKLS+ËÎÌå" w:hint="eastAsia"/>
          <w:color w:val="000000"/>
          <w:sz w:val="28"/>
          <w:szCs w:val="28"/>
          <w:lang w:eastAsia="zh-CN"/>
        </w:rPr>
        <w:t>、支持双机冗余，一个网口作为授时网口，另一口作为监听网口；</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14</w:t>
      </w:r>
      <w:r w:rsidRPr="0021024F">
        <w:rPr>
          <w:rFonts w:ascii="FangSong_GB2312" w:eastAsia="FangSong_GB2312" w:hAnsi="仿宋" w:cs="CCLKLS+ËÎÌå" w:hint="eastAsia"/>
          <w:color w:val="000000"/>
          <w:sz w:val="28"/>
          <w:szCs w:val="28"/>
          <w:lang w:eastAsia="zh-CN"/>
        </w:rPr>
        <w:t>、电源供电：</w:t>
      </w:r>
      <w:r w:rsidRPr="0021024F">
        <w:rPr>
          <w:rFonts w:ascii="FangSong_GB2312" w:eastAsia="FangSong_GB2312" w:hAnsi="仿宋" w:hint="eastAsia"/>
          <w:color w:val="000000"/>
          <w:sz w:val="28"/>
          <w:szCs w:val="28"/>
          <w:lang w:eastAsia="zh-CN"/>
        </w:rPr>
        <w:t>AC220V/300mA.</w:t>
      </w:r>
      <w:r w:rsidRPr="0021024F">
        <w:rPr>
          <w:rFonts w:ascii="FangSong_GB2312" w:eastAsia="FangSong_GB2312" w:hAnsi="仿宋" w:cs="CCLKLS+ËÎÌå" w:hint="eastAsia"/>
          <w:color w:val="000000"/>
          <w:sz w:val="28"/>
          <w:szCs w:val="28"/>
          <w:lang w:eastAsia="zh-CN"/>
        </w:rPr>
        <w:t>。</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15</w:t>
      </w:r>
      <w:r w:rsidRPr="0021024F">
        <w:rPr>
          <w:rFonts w:ascii="FangSong_GB2312" w:eastAsia="FangSong_GB2312" w:hAnsi="仿宋" w:cs="CCLKLS+ËÎÌå" w:hint="eastAsia"/>
          <w:color w:val="000000"/>
          <w:sz w:val="28"/>
          <w:szCs w:val="28"/>
          <w:lang w:eastAsia="zh-CN"/>
        </w:rPr>
        <w:t>、工作温度</w:t>
      </w:r>
      <w:r w:rsidRPr="0021024F">
        <w:rPr>
          <w:rFonts w:ascii="FangSong_GB2312" w:eastAsia="FangSong_GB2312" w:hAnsi="仿宋" w:hint="eastAsia"/>
          <w:color w:val="000000"/>
          <w:spacing w:val="157"/>
          <w:sz w:val="28"/>
          <w:szCs w:val="28"/>
          <w:lang w:eastAsia="zh-CN"/>
        </w:rPr>
        <w:t xml:space="preserve"> </w:t>
      </w:r>
      <w:r w:rsidRPr="0021024F">
        <w:rPr>
          <w:rFonts w:ascii="FangSong_GB2312" w:eastAsia="FangSong_GB2312" w:hAnsi="仿宋" w:hint="eastAsia"/>
          <w:color w:val="000000"/>
          <w:spacing w:val="1"/>
          <w:sz w:val="28"/>
          <w:szCs w:val="28"/>
          <w:lang w:eastAsia="zh-CN"/>
        </w:rPr>
        <w:t>0</w:t>
      </w:r>
      <w:r w:rsidRPr="0021024F">
        <w:rPr>
          <w:rFonts w:ascii="FangSong_GB2312" w:eastAsia="FangSong_GB2312" w:hAnsi="仿宋" w:cs="CCLKLS+ËÎÌå" w:hint="eastAsia"/>
          <w:color w:val="000000"/>
          <w:spacing w:val="1"/>
          <w:sz w:val="28"/>
          <w:szCs w:val="28"/>
          <w:lang w:eastAsia="zh-CN"/>
        </w:rPr>
        <w:t>～</w:t>
      </w:r>
      <w:r w:rsidRPr="0021024F">
        <w:rPr>
          <w:rFonts w:ascii="FangSong_GB2312" w:eastAsia="FangSong_GB2312" w:hAnsi="仿宋" w:hint="eastAsia"/>
          <w:color w:val="000000"/>
          <w:spacing w:val="-1"/>
          <w:sz w:val="28"/>
          <w:szCs w:val="28"/>
          <w:lang w:eastAsia="zh-CN"/>
        </w:rPr>
        <w:t>70</w:t>
      </w:r>
      <w:r w:rsidRPr="0021024F">
        <w:rPr>
          <w:rFonts w:ascii="FangSong_GB2312" w:eastAsia="FangSong_GB2312" w:hAnsi="仿宋" w:cs="CCLKLS+ËÎÌå" w:hint="eastAsia"/>
          <w:color w:val="000000"/>
          <w:spacing w:val="-1"/>
          <w:sz w:val="28"/>
          <w:szCs w:val="28"/>
          <w:lang w:eastAsia="zh-CN"/>
        </w:rPr>
        <w:t>℃；</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noProof/>
          <w:sz w:val="28"/>
          <w:szCs w:val="28"/>
          <w:lang w:eastAsia="zh-CN"/>
        </w:rPr>
        <w:lastRenderedPageBreak/>
        <w:drawing>
          <wp:anchor distT="0" distB="0" distL="114300" distR="114300" simplePos="0" relativeHeight="251655168" behindDoc="0" locked="0" layoutInCell="1" allowOverlap="1">
            <wp:simplePos x="0" y="0"/>
            <wp:positionH relativeFrom="margin">
              <wp:posOffset>-175260</wp:posOffset>
            </wp:positionH>
            <wp:positionV relativeFrom="margin">
              <wp:posOffset>678180</wp:posOffset>
            </wp:positionV>
            <wp:extent cx="5274310" cy="3080385"/>
            <wp:effectExtent l="0" t="0" r="2540" b="571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080385"/>
                    </a:xfrm>
                    <a:prstGeom prst="rect">
                      <a:avLst/>
                    </a:prstGeom>
                    <a:noFill/>
                    <a:ln>
                      <a:noFill/>
                    </a:ln>
                  </pic:spPr>
                </pic:pic>
              </a:graphicData>
            </a:graphic>
          </wp:anchor>
        </w:drawing>
      </w:r>
      <w:r w:rsidRPr="0021024F">
        <w:rPr>
          <w:rFonts w:ascii="FangSong_GB2312" w:eastAsia="FangSong_GB2312" w:hAnsi="仿宋" w:hint="eastAsia"/>
          <w:color w:val="000000"/>
          <w:spacing w:val="1"/>
          <w:sz w:val="28"/>
          <w:szCs w:val="28"/>
          <w:lang w:eastAsia="zh-CN"/>
        </w:rPr>
        <w:t>16</w:t>
      </w:r>
      <w:r w:rsidRPr="0021024F">
        <w:rPr>
          <w:rFonts w:ascii="FangSong_GB2312" w:eastAsia="FangSong_GB2312" w:hAnsi="仿宋" w:cs="CCLKLS+ËÎÌå" w:hint="eastAsia"/>
          <w:color w:val="000000"/>
          <w:spacing w:val="1"/>
          <w:sz w:val="28"/>
          <w:szCs w:val="28"/>
          <w:lang w:eastAsia="zh-CN"/>
        </w:rPr>
        <w:t>、</w:t>
      </w:r>
      <w:r w:rsidRPr="0021024F">
        <w:rPr>
          <w:rFonts w:ascii="FangSong_GB2312" w:eastAsia="FangSong_GB2312" w:hAnsi="仿宋" w:hint="eastAsia"/>
          <w:color w:val="000000"/>
          <w:sz w:val="28"/>
          <w:szCs w:val="28"/>
          <w:lang w:eastAsia="zh-CN"/>
        </w:rPr>
        <w:t>1.5KV</w:t>
      </w:r>
      <w:r w:rsidRPr="0021024F">
        <w:rPr>
          <w:rFonts w:ascii="FangSong_GB2312" w:eastAsia="FangSong_GB2312" w:hAnsi="仿宋" w:hint="eastAsia"/>
          <w:color w:val="000000"/>
          <w:spacing w:val="104"/>
          <w:sz w:val="28"/>
          <w:szCs w:val="28"/>
          <w:lang w:eastAsia="zh-CN"/>
        </w:rPr>
        <w:t xml:space="preserve"> </w:t>
      </w:r>
      <w:r w:rsidRPr="0021024F">
        <w:rPr>
          <w:rFonts w:ascii="FangSong_GB2312" w:eastAsia="FangSong_GB2312" w:hAnsi="仿宋" w:cs="CCLKLS+ËÎÌå" w:hint="eastAsia"/>
          <w:color w:val="000000"/>
          <w:sz w:val="28"/>
          <w:szCs w:val="28"/>
          <w:lang w:eastAsia="zh-CN"/>
        </w:rPr>
        <w:t>电磁隔离；</w:t>
      </w:r>
    </w:p>
    <w:p w:rsidR="00780268" w:rsidRPr="0021024F" w:rsidRDefault="00A53FB5">
      <w:pPr>
        <w:pStyle w:val="Normal10"/>
        <w:spacing w:before="0" w:after="0" w:line="300" w:lineRule="auto"/>
        <w:ind w:left="103"/>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17</w:t>
      </w:r>
      <w:r w:rsidRPr="0021024F">
        <w:rPr>
          <w:rFonts w:ascii="FangSong_GB2312" w:eastAsia="FangSong_GB2312" w:hAnsi="仿宋" w:cs="CCLKLS+ËÎÌå" w:hint="eastAsia"/>
          <w:color w:val="000000"/>
          <w:spacing w:val="-1"/>
          <w:sz w:val="28"/>
          <w:szCs w:val="28"/>
          <w:lang w:eastAsia="zh-CN"/>
        </w:rPr>
        <w:t>、含</w:t>
      </w:r>
      <w:r w:rsidRPr="0021024F">
        <w:rPr>
          <w:rFonts w:ascii="FangSong_GB2312" w:eastAsia="FangSong_GB2312" w:hAnsi="仿宋" w:hint="eastAsia"/>
          <w:color w:val="000000"/>
          <w:spacing w:val="3"/>
          <w:sz w:val="28"/>
          <w:szCs w:val="28"/>
          <w:lang w:eastAsia="zh-CN"/>
        </w:rPr>
        <w:t xml:space="preserve"> </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CCLKLS+ËÎÌå" w:hint="eastAsia"/>
          <w:color w:val="000000"/>
          <w:sz w:val="28"/>
          <w:szCs w:val="28"/>
          <w:lang w:eastAsia="zh-CN"/>
        </w:rPr>
        <w:t>北斗双模天线，防雷，延长线</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hint="eastAsia"/>
          <w:color w:val="000000"/>
          <w:sz w:val="28"/>
          <w:szCs w:val="28"/>
          <w:lang w:eastAsia="zh-CN"/>
        </w:rPr>
        <w:t>30</w:t>
      </w:r>
      <w:r w:rsidRPr="0021024F">
        <w:rPr>
          <w:rFonts w:ascii="FangSong_GB2312" w:eastAsia="FangSong_GB2312" w:hAnsi="仿宋" w:cs="CCLKLS+ËÎÌå" w:hint="eastAsia"/>
          <w:color w:val="000000"/>
          <w:sz w:val="28"/>
          <w:szCs w:val="28"/>
          <w:lang w:eastAsia="zh-CN"/>
        </w:rPr>
        <w:t>米，带安装支架。</w:t>
      </w:r>
    </w:p>
    <w:p w:rsidR="00780268" w:rsidRPr="0021024F" w:rsidRDefault="00A53FB5">
      <w:pPr>
        <w:pStyle w:val="Normal10"/>
        <w:spacing w:before="0" w:after="0" w:line="300" w:lineRule="auto"/>
        <w:ind w:left="103"/>
        <w:jc w:val="left"/>
        <w:rPr>
          <w:rFonts w:ascii="FangSong_GB2312" w:eastAsia="FangSong_GB2312" w:hAnsi="仿宋" w:cs="CCLKLS+ËÎÌå"/>
          <w:color w:val="000000"/>
          <w:sz w:val="28"/>
          <w:szCs w:val="28"/>
          <w:lang w:eastAsia="zh-CN"/>
        </w:rPr>
      </w:pPr>
      <w:r w:rsidRPr="0021024F">
        <w:rPr>
          <w:rFonts w:ascii="FangSong_GB2312" w:eastAsia="FangSong_GB2312" w:hAnsi="仿宋" w:hint="eastAsia"/>
          <w:color w:val="000000"/>
          <w:spacing w:val="1"/>
          <w:sz w:val="28"/>
          <w:szCs w:val="28"/>
          <w:lang w:eastAsia="zh-CN"/>
        </w:rPr>
        <w:t>18</w:t>
      </w:r>
      <w:r w:rsidRPr="0021024F">
        <w:rPr>
          <w:rFonts w:ascii="FangSong_GB2312" w:eastAsia="FangSong_GB2312" w:hAnsi="仿宋" w:cs="CCLKLS+ËÎÌå" w:hint="eastAsia"/>
          <w:color w:val="000000"/>
          <w:spacing w:val="1"/>
          <w:sz w:val="28"/>
          <w:szCs w:val="28"/>
          <w:lang w:eastAsia="zh-CN"/>
        </w:rPr>
        <w:t>、</w:t>
      </w:r>
      <w:r w:rsidRPr="0021024F">
        <w:rPr>
          <w:rFonts w:ascii="FangSong_GB2312" w:eastAsia="FangSong_GB2312" w:hAnsi="仿宋" w:hint="eastAsia"/>
          <w:color w:val="000000"/>
          <w:spacing w:val="-1"/>
          <w:sz w:val="28"/>
          <w:szCs w:val="28"/>
          <w:lang w:eastAsia="zh-CN"/>
        </w:rPr>
        <w:t>1U</w:t>
      </w:r>
      <w:r w:rsidRPr="0021024F">
        <w:rPr>
          <w:rFonts w:ascii="FangSong_GB2312" w:eastAsia="FangSong_GB2312" w:hAnsi="仿宋" w:cs="CCLKLS+ËÎÌå" w:hint="eastAsia"/>
          <w:color w:val="000000"/>
          <w:sz w:val="28"/>
          <w:szCs w:val="28"/>
          <w:lang w:eastAsia="zh-CN"/>
        </w:rPr>
        <w:t>标准机箱。</w:t>
      </w:r>
    </w:p>
    <w:p w:rsidR="00780268" w:rsidRPr="0021024F" w:rsidRDefault="00A53FB5">
      <w:pPr>
        <w:pStyle w:val="Normal14"/>
        <w:spacing w:before="0" w:after="0" w:line="300" w:lineRule="auto"/>
        <w:jc w:val="left"/>
        <w:outlineLvl w:val="1"/>
        <w:rPr>
          <w:rFonts w:ascii="FangSong_GB2312" w:eastAsia="FangSong_GB2312" w:hAnsi="仿宋"/>
          <w:b/>
          <w:color w:val="000000"/>
          <w:sz w:val="28"/>
          <w:szCs w:val="28"/>
          <w:lang w:eastAsia="zh-CN"/>
        </w:rPr>
      </w:pPr>
      <w:bookmarkStart w:id="17" w:name="_Toc22581907"/>
      <w:bookmarkStart w:id="18" w:name="_Toc35613762"/>
      <w:r w:rsidRPr="0021024F">
        <w:rPr>
          <w:rFonts w:ascii="FangSong_GB2312" w:eastAsia="FangSong_GB2312" w:hAnsi="仿宋" w:hint="eastAsia"/>
          <w:b/>
          <w:color w:val="000000"/>
          <w:sz w:val="28"/>
          <w:szCs w:val="28"/>
          <w:lang w:eastAsia="zh-CN"/>
        </w:rPr>
        <w:t>6.3</w:t>
      </w:r>
      <w:r w:rsidRPr="0021024F">
        <w:rPr>
          <w:rFonts w:ascii="FangSong_GB2312" w:eastAsia="FangSong_GB2312" w:hAnsi="仿宋" w:cs="LJEIRB+ËÎÌå" w:hint="eastAsia"/>
          <w:b/>
          <w:color w:val="000000"/>
          <w:spacing w:val="1"/>
          <w:sz w:val="28"/>
          <w:szCs w:val="28"/>
          <w:lang w:eastAsia="zh-CN"/>
        </w:rPr>
        <w:t>.扩展应用方案</w:t>
      </w:r>
      <w:bookmarkEnd w:id="17"/>
      <w:bookmarkEnd w:id="18"/>
    </w:p>
    <w:p w:rsidR="00780268" w:rsidRPr="0021024F" w:rsidRDefault="00A53FB5">
      <w:pPr>
        <w:pStyle w:val="Normal14"/>
        <w:spacing w:before="0" w:after="0" w:line="300" w:lineRule="auto"/>
        <w:jc w:val="center"/>
        <w:rPr>
          <w:rFonts w:ascii="FangSong_GB2312" w:eastAsia="FangSong_GB2312" w:hAnsi="LJEIRB+ËÎÌå" w:cs="LJEIRB+ËÎÌå"/>
          <w:color w:val="000000"/>
          <w:spacing w:val="1"/>
          <w:sz w:val="28"/>
          <w:szCs w:val="28"/>
          <w:lang w:eastAsia="zh-CN"/>
        </w:rPr>
      </w:pPr>
      <w:r w:rsidRPr="0021024F">
        <w:rPr>
          <w:rFonts w:ascii="FangSong_GB2312" w:eastAsia="FangSong_GB2312" w:hint="eastAsia"/>
          <w:noProof/>
          <w:sz w:val="28"/>
          <w:szCs w:val="28"/>
          <w:lang w:eastAsia="zh-CN"/>
        </w:rPr>
        <w:drawing>
          <wp:anchor distT="0" distB="0" distL="114300" distR="114300" simplePos="0" relativeHeight="251660288" behindDoc="1" locked="0" layoutInCell="1" allowOverlap="1">
            <wp:simplePos x="0" y="0"/>
            <wp:positionH relativeFrom="margin">
              <wp:posOffset>404495</wp:posOffset>
            </wp:positionH>
            <wp:positionV relativeFrom="paragraph">
              <wp:posOffset>542925</wp:posOffset>
            </wp:positionV>
            <wp:extent cx="3314700" cy="2808605"/>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14700" cy="2808605"/>
                    </a:xfrm>
                    <a:prstGeom prst="rect">
                      <a:avLst/>
                    </a:prstGeom>
                    <a:noFill/>
                    <a:ln>
                      <a:noFill/>
                    </a:ln>
                  </pic:spPr>
                </pic:pic>
              </a:graphicData>
            </a:graphic>
          </wp:anchor>
        </w:drawing>
      </w:r>
    </w:p>
    <w:p w:rsidR="00780268" w:rsidRPr="0021024F" w:rsidRDefault="00151F5B">
      <w:pPr>
        <w:pStyle w:val="Normal14"/>
        <w:spacing w:before="0" w:after="0" w:line="300" w:lineRule="auto"/>
        <w:jc w:val="center"/>
        <w:rPr>
          <w:rFonts w:ascii="FangSong_GB2312" w:eastAsia="FangSong_GB2312" w:hAnsi="LJEIRB+ËÎÌå" w:cs="LJEIRB+ËÎÌå"/>
          <w:color w:val="000000"/>
          <w:spacing w:val="1"/>
          <w:sz w:val="28"/>
          <w:szCs w:val="28"/>
          <w:lang w:eastAsia="zh-CN"/>
        </w:rPr>
      </w:pPr>
      <w:r>
        <w:rPr>
          <w:rFonts w:ascii="FangSong_GB2312" w:eastAsia="FangSong_GB2312" w:hAnsi="LJEIRB+ËÎÌå" w:cs="LJEIRB+ËÎÌå" w:hint="eastAsia"/>
          <w:color w:val="000000"/>
          <w:sz w:val="28"/>
          <w:szCs w:val="28"/>
          <w:lang w:eastAsia="zh-CN"/>
        </w:rPr>
        <w:t>时间服务</w:t>
      </w:r>
      <w:r w:rsidR="00A53FB5" w:rsidRPr="0021024F">
        <w:rPr>
          <w:rFonts w:ascii="FangSong_GB2312" w:eastAsia="FangSong_GB2312" w:hAnsi="LJEIRB+ËÎÌå" w:cs="LJEIRB+ËÎÌå" w:hint="eastAsia"/>
          <w:color w:val="000000"/>
          <w:sz w:val="28"/>
          <w:szCs w:val="28"/>
          <w:lang w:eastAsia="zh-CN"/>
        </w:rPr>
        <w:t>系统扩展应用方案</w:t>
      </w:r>
    </w:p>
    <w:p w:rsidR="00780268" w:rsidRPr="0021024F" w:rsidRDefault="00151F5B" w:rsidP="00151F5B">
      <w:pPr>
        <w:pStyle w:val="Normal14"/>
        <w:spacing w:before="0" w:after="0" w:line="300" w:lineRule="auto"/>
        <w:ind w:firstLineChars="200" w:firstLine="560"/>
        <w:jc w:val="left"/>
        <w:rPr>
          <w:rFonts w:ascii="FangSong_GB2312" w:eastAsia="FangSong_GB2312" w:hAnsi="仿宋"/>
          <w:color w:val="000000"/>
          <w:sz w:val="28"/>
          <w:szCs w:val="28"/>
          <w:lang w:eastAsia="zh-CN"/>
        </w:rPr>
      </w:pPr>
      <w:r>
        <w:rPr>
          <w:rFonts w:ascii="FangSong_GB2312" w:eastAsia="FangSong_GB2312" w:hAnsi="仿宋" w:cs="LJEIRB+ËÎÌå" w:hint="eastAsia"/>
          <w:color w:val="000000"/>
          <w:sz w:val="28"/>
          <w:szCs w:val="28"/>
          <w:lang w:eastAsia="zh-CN"/>
        </w:rPr>
        <w:lastRenderedPageBreak/>
        <w:t>时间服务</w:t>
      </w:r>
      <w:r w:rsidR="00A53FB5" w:rsidRPr="0021024F">
        <w:rPr>
          <w:rFonts w:ascii="FangSong_GB2312" w:eastAsia="FangSong_GB2312" w:hAnsi="仿宋" w:cs="LJEIRB+ËÎÌå" w:hint="eastAsia"/>
          <w:color w:val="000000"/>
          <w:sz w:val="28"/>
          <w:szCs w:val="28"/>
          <w:lang w:eastAsia="zh-CN"/>
        </w:rPr>
        <w:t>系统可以扩展应用到医生工作电脑、考勤系统、停车管理系统、门禁系统和多媒体教学设备，可通过软件或提供的配置方式实现网络内的不同点设备时间同步工作。</w:t>
      </w:r>
    </w:p>
    <w:p w:rsidR="00780268" w:rsidRPr="0021024F" w:rsidRDefault="00A53FB5">
      <w:pPr>
        <w:pStyle w:val="Normal3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cs="TULNPS+ËÎÌå" w:hint="eastAsia"/>
          <w:color w:val="000000"/>
          <w:spacing w:val="1"/>
          <w:sz w:val="28"/>
          <w:szCs w:val="28"/>
          <w:lang w:eastAsia="zh-CN"/>
        </w:rPr>
        <w:t>补充说明：</w:t>
      </w:r>
    </w:p>
    <w:p w:rsidR="00780268" w:rsidRPr="0021024F" w:rsidRDefault="00A53FB5">
      <w:pPr>
        <w:pStyle w:val="Normal3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cs="TULNPS+ËÎÌå" w:hint="eastAsia"/>
          <w:color w:val="000000"/>
          <w:sz w:val="28"/>
          <w:szCs w:val="28"/>
          <w:lang w:eastAsia="zh-CN"/>
        </w:rPr>
        <w:t>天线的安装：</w:t>
      </w:r>
    </w:p>
    <w:p w:rsidR="00780268" w:rsidRPr="0021024F" w:rsidRDefault="00A53FB5" w:rsidP="0021024F">
      <w:pPr>
        <w:pStyle w:val="Normal30"/>
        <w:spacing w:before="0" w:after="0" w:line="300" w:lineRule="auto"/>
        <w:ind w:firstLineChars="200" w:firstLine="560"/>
        <w:jc w:val="left"/>
        <w:rPr>
          <w:rFonts w:ascii="FangSong_GB2312" w:eastAsia="FangSong_GB2312" w:hAnsi="仿宋"/>
          <w:color w:val="000000"/>
          <w:sz w:val="28"/>
          <w:szCs w:val="28"/>
          <w:lang w:eastAsia="zh-CN"/>
        </w:rPr>
      </w:pPr>
      <w:r w:rsidRPr="0021024F">
        <w:rPr>
          <w:rFonts w:ascii="FangSong_GB2312" w:eastAsia="FangSong_GB2312" w:hAnsi="仿宋" w:cs="TULNPS+ËÎÌå" w:hint="eastAsia"/>
          <w:color w:val="000000"/>
          <w:sz w:val="28"/>
          <w:szCs w:val="28"/>
          <w:lang w:eastAsia="zh-CN"/>
        </w:rPr>
        <w:t>为保证北斗</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TULNPS+ËÎÌå" w:hint="eastAsia"/>
          <w:color w:val="000000"/>
          <w:sz w:val="28"/>
          <w:szCs w:val="28"/>
          <w:lang w:eastAsia="zh-CN"/>
        </w:rPr>
        <w:t>同步时钟能同时接收到四颗卫星信号</w:t>
      </w:r>
      <w:r w:rsidRPr="0021024F">
        <w:rPr>
          <w:rFonts w:ascii="FangSong_GB2312" w:eastAsia="FangSong_GB2312" w:hAnsi="仿宋" w:hint="eastAsia"/>
          <w:color w:val="000000"/>
          <w:spacing w:val="-2"/>
          <w:sz w:val="28"/>
          <w:szCs w:val="28"/>
          <w:lang w:eastAsia="zh-CN"/>
        </w:rPr>
        <w:t>,</w:t>
      </w:r>
      <w:r w:rsidRPr="0021024F">
        <w:rPr>
          <w:rFonts w:ascii="FangSong_GB2312" w:eastAsia="FangSong_GB2312" w:hAnsi="仿宋" w:cs="TULNPS+ËÎÌå" w:hint="eastAsia"/>
          <w:color w:val="000000"/>
          <w:sz w:val="28"/>
          <w:szCs w:val="28"/>
          <w:lang w:eastAsia="zh-CN"/>
        </w:rPr>
        <w:t>天线必须固定在对天空开阔的地点，在可能</w:t>
      </w:r>
      <w:r w:rsidRPr="0021024F">
        <w:rPr>
          <w:rFonts w:ascii="FangSong_GB2312" w:eastAsia="FangSong_GB2312" w:hAnsi="仿宋" w:cs="TULNPS+ËÎÌå" w:hint="eastAsia"/>
          <w:color w:val="000000"/>
          <w:spacing w:val="-4"/>
          <w:sz w:val="28"/>
          <w:szCs w:val="28"/>
          <w:lang w:eastAsia="zh-CN"/>
        </w:rPr>
        <w:t>的情况下尽量将天线固定在楼顶上。使天线安装的位置所能看到的天空面积尽量大。如果安装位置不好，</w:t>
      </w:r>
      <w:r w:rsidRPr="0021024F">
        <w:rPr>
          <w:rFonts w:ascii="FangSong_GB2312" w:eastAsia="FangSong_GB2312" w:hAnsi="仿宋" w:cs="TULNPS+ËÎÌå" w:hint="eastAsia"/>
          <w:color w:val="000000"/>
          <w:sz w:val="28"/>
          <w:szCs w:val="28"/>
          <w:lang w:eastAsia="zh-CN"/>
        </w:rPr>
        <w:t>甚至有半边天空被楼房遮挡，可能会造成全天一些时间不能够</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ULNPS+ËÎÌå" w:hint="eastAsia"/>
          <w:color w:val="000000"/>
          <w:sz w:val="28"/>
          <w:szCs w:val="28"/>
          <w:lang w:eastAsia="zh-CN"/>
        </w:rPr>
        <w:t>定位</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ULNPS+ËÎÌå" w:hint="eastAsia"/>
          <w:color w:val="000000"/>
          <w:sz w:val="28"/>
          <w:szCs w:val="28"/>
          <w:lang w:eastAsia="zh-CN"/>
        </w:rPr>
        <w:t>。安装时先将天线安装在天线支架</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ULNPS+ËÎÌå" w:hint="eastAsia"/>
          <w:color w:val="000000"/>
          <w:sz w:val="28"/>
          <w:szCs w:val="28"/>
          <w:lang w:eastAsia="zh-CN"/>
        </w:rPr>
        <w:t>附件</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ULNPS+ËÎÌå" w:hint="eastAsia"/>
          <w:color w:val="000000"/>
          <w:spacing w:val="-1"/>
          <w:sz w:val="28"/>
          <w:szCs w:val="28"/>
          <w:lang w:eastAsia="zh-CN"/>
        </w:rPr>
        <w:t>上</w:t>
      </w:r>
      <w:r w:rsidRPr="0021024F">
        <w:rPr>
          <w:rFonts w:ascii="FangSong_GB2312" w:eastAsia="FangSong_GB2312" w:hAnsi="仿宋" w:hint="eastAsia"/>
          <w:color w:val="000000"/>
          <w:spacing w:val="1"/>
          <w:sz w:val="28"/>
          <w:szCs w:val="28"/>
          <w:lang w:eastAsia="zh-CN"/>
        </w:rPr>
        <w:t>;</w:t>
      </w:r>
      <w:r w:rsidRPr="0021024F">
        <w:rPr>
          <w:rFonts w:ascii="FangSong_GB2312" w:eastAsia="FangSong_GB2312" w:hAnsi="仿宋" w:cs="TULNPS+ËÎÌå" w:hint="eastAsia"/>
          <w:color w:val="000000"/>
          <w:spacing w:val="-2"/>
          <w:sz w:val="28"/>
          <w:szCs w:val="28"/>
          <w:lang w:eastAsia="zh-CN"/>
        </w:rPr>
        <w:t>再将天线支架用膨胀螺栓固定在建筑物顶端。根据安装</w:t>
      </w:r>
      <w:r w:rsidRPr="0021024F">
        <w:rPr>
          <w:rFonts w:ascii="FangSong_GB2312" w:eastAsia="FangSong_GB2312" w:hAnsi="仿宋" w:cs="TULNPS+ËÎÌå" w:hint="eastAsia"/>
          <w:color w:val="000000"/>
          <w:sz w:val="28"/>
          <w:szCs w:val="28"/>
          <w:lang w:eastAsia="zh-CN"/>
        </w:rPr>
        <w:t>条件需要时可以使用支架弯角</w:t>
      </w:r>
      <w:r w:rsidRPr="0021024F">
        <w:rPr>
          <w:rFonts w:ascii="FangSong_GB2312" w:eastAsia="FangSong_GB2312" w:hAnsi="仿宋" w:hint="eastAsia"/>
          <w:color w:val="000000"/>
          <w:spacing w:val="-2"/>
          <w:sz w:val="28"/>
          <w:szCs w:val="28"/>
          <w:lang w:eastAsia="zh-CN"/>
        </w:rPr>
        <w:t>(</w:t>
      </w:r>
      <w:r w:rsidRPr="0021024F">
        <w:rPr>
          <w:rFonts w:ascii="FangSong_GB2312" w:eastAsia="FangSong_GB2312" w:hAnsi="仿宋" w:cs="TULNPS+ËÎÌå" w:hint="eastAsia"/>
          <w:color w:val="000000"/>
          <w:spacing w:val="1"/>
          <w:sz w:val="28"/>
          <w:szCs w:val="28"/>
          <w:lang w:eastAsia="zh-CN"/>
        </w:rPr>
        <w:t>附件</w:t>
      </w:r>
      <w:r w:rsidRPr="0021024F">
        <w:rPr>
          <w:rFonts w:ascii="FangSong_GB2312" w:eastAsia="FangSong_GB2312" w:hAnsi="仿宋" w:hint="eastAsia"/>
          <w:color w:val="000000"/>
          <w:spacing w:val="-2"/>
          <w:sz w:val="28"/>
          <w:szCs w:val="28"/>
          <w:lang w:eastAsia="zh-CN"/>
        </w:rPr>
        <w:t>)</w:t>
      </w:r>
      <w:r w:rsidRPr="0021024F">
        <w:rPr>
          <w:rFonts w:ascii="FangSong_GB2312" w:eastAsia="FangSong_GB2312" w:hAnsi="仿宋" w:cs="TULNPS+ËÎÌå" w:hint="eastAsia"/>
          <w:color w:val="000000"/>
          <w:spacing w:val="-3"/>
          <w:sz w:val="28"/>
          <w:szCs w:val="28"/>
          <w:lang w:eastAsia="zh-CN"/>
        </w:rPr>
        <w:t>。然后从上到下布置天线的电缆线。天线电缆铺设时转弯半径不宜</w:t>
      </w:r>
      <w:r w:rsidRPr="0021024F">
        <w:rPr>
          <w:rFonts w:ascii="FangSong_GB2312" w:eastAsia="FangSong_GB2312" w:hAnsi="仿宋" w:cs="TULNPS+ËÎÌå" w:hint="eastAsia"/>
          <w:color w:val="000000"/>
          <w:spacing w:val="-2"/>
          <w:sz w:val="28"/>
          <w:szCs w:val="28"/>
          <w:lang w:eastAsia="zh-CN"/>
        </w:rPr>
        <w:t>过小，穿孔时注意包好接头。天线电缆长度是根据天线增益严格设计的，不得剪断、延长、缩短或加装</w:t>
      </w:r>
      <w:r w:rsidRPr="0021024F">
        <w:rPr>
          <w:rFonts w:ascii="FangSong_GB2312" w:eastAsia="FangSong_GB2312" w:hAnsi="仿宋" w:cs="TULNPS+ËÎÌå" w:hint="eastAsia"/>
          <w:color w:val="000000"/>
          <w:sz w:val="28"/>
          <w:szCs w:val="28"/>
          <w:lang w:eastAsia="zh-CN"/>
        </w:rPr>
        <w:t>接头，否则将严重影响接收效果甚至收不到信号。</w:t>
      </w:r>
    </w:p>
    <w:p w:rsidR="00780268" w:rsidRPr="0021024F" w:rsidRDefault="00A53FB5">
      <w:pPr>
        <w:pStyle w:val="Normal30"/>
        <w:spacing w:before="0" w:after="0" w:line="300" w:lineRule="auto"/>
        <w:jc w:val="left"/>
        <w:rPr>
          <w:rFonts w:ascii="FangSong_GB2312" w:eastAsia="FangSong_GB2312" w:hAnsi="仿宋" w:cs="TULNPS+ËÎÌå"/>
          <w:color w:val="000000"/>
          <w:spacing w:val="1"/>
          <w:sz w:val="28"/>
          <w:szCs w:val="28"/>
          <w:lang w:eastAsia="zh-CN"/>
        </w:rPr>
      </w:pPr>
      <w:r w:rsidRPr="0021024F">
        <w:rPr>
          <w:rFonts w:ascii="FangSong_GB2312" w:eastAsia="FangSong_GB2312" w:hAnsi="仿宋" w:cs="TULNPS+ËÎÌå" w:hint="eastAsia"/>
          <w:color w:val="000000"/>
          <w:spacing w:val="1"/>
          <w:sz w:val="28"/>
          <w:szCs w:val="28"/>
          <w:lang w:eastAsia="zh-CN"/>
        </w:rPr>
        <w:t>安装示意图：</w:t>
      </w:r>
    </w:p>
    <w:p w:rsidR="00780268" w:rsidRPr="0021024F" w:rsidRDefault="00A53FB5">
      <w:pPr>
        <w:pStyle w:val="Normal30"/>
        <w:spacing w:before="0" w:after="0" w:line="300" w:lineRule="auto"/>
        <w:jc w:val="center"/>
        <w:rPr>
          <w:rFonts w:ascii="FangSong_GB2312" w:eastAsia="FangSong_GB2312" w:hAnsi="仿宋" w:cs="TULNPS+ËÎÌå"/>
          <w:color w:val="000000"/>
          <w:spacing w:val="1"/>
          <w:sz w:val="28"/>
          <w:szCs w:val="28"/>
          <w:lang w:eastAsia="zh-CN"/>
        </w:rPr>
      </w:pPr>
      <w:r w:rsidRPr="0021024F">
        <w:rPr>
          <w:rFonts w:ascii="FangSong_GB2312" w:eastAsia="FangSong_GB2312" w:hint="eastAsia"/>
          <w:noProof/>
          <w:sz w:val="28"/>
          <w:szCs w:val="28"/>
          <w:lang w:eastAsia="zh-CN"/>
        </w:rPr>
        <w:lastRenderedPageBreak/>
        <w:drawing>
          <wp:inline distT="0" distB="0" distL="0" distR="0">
            <wp:extent cx="4091940" cy="3474720"/>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91940" cy="3474720"/>
                    </a:xfrm>
                    <a:prstGeom prst="rect">
                      <a:avLst/>
                    </a:prstGeom>
                    <a:noFill/>
                    <a:ln>
                      <a:noFill/>
                    </a:ln>
                  </pic:spPr>
                </pic:pic>
              </a:graphicData>
            </a:graphic>
          </wp:inline>
        </w:drawing>
      </w:r>
    </w:p>
    <w:p w:rsidR="00780268" w:rsidRPr="0021024F" w:rsidRDefault="00780268" w:rsidP="0021024F">
      <w:pPr>
        <w:pStyle w:val="Normal100"/>
        <w:spacing w:before="0" w:after="0" w:line="300" w:lineRule="auto"/>
        <w:ind w:left="780" w:firstLineChars="100" w:firstLine="280"/>
        <w:jc w:val="left"/>
        <w:rPr>
          <w:rFonts w:ascii="FangSong_GB2312" w:eastAsia="FangSong_GB2312" w:hAnsi="OKBMGR+ËÎÌå" w:cs="OKBMGR+ËÎÌå"/>
          <w:color w:val="000000"/>
          <w:sz w:val="28"/>
          <w:szCs w:val="28"/>
          <w:lang w:eastAsia="zh-CN"/>
        </w:rPr>
      </w:pPr>
    </w:p>
    <w:p w:rsidR="00780268" w:rsidRPr="0021024F" w:rsidRDefault="00A53FB5">
      <w:pPr>
        <w:spacing w:line="300" w:lineRule="auto"/>
        <w:rPr>
          <w:rFonts w:ascii="FangSong_GB2312" w:eastAsia="FangSong_GB2312" w:hAnsi="仿宋" w:cs="TVPIQC+ËÎÌå"/>
          <w:b/>
          <w:color w:val="000000"/>
          <w:spacing w:val="2"/>
          <w:sz w:val="28"/>
          <w:szCs w:val="28"/>
        </w:rPr>
      </w:pPr>
      <w:r w:rsidRPr="0021024F">
        <w:rPr>
          <w:rFonts w:ascii="FangSong_GB2312" w:eastAsia="FangSong_GB2312" w:hAnsi="仿宋" w:cs="TVPIQC+ËÎÌå" w:hint="eastAsia"/>
          <w:b/>
          <w:color w:val="000000"/>
          <w:spacing w:val="2"/>
          <w:sz w:val="28"/>
          <w:szCs w:val="28"/>
        </w:rPr>
        <w:t>7.系统安装调试说明</w:t>
      </w:r>
    </w:p>
    <w:p w:rsidR="00780268" w:rsidRPr="0021024F" w:rsidRDefault="00A53FB5">
      <w:pPr>
        <w:pStyle w:val="Normal100"/>
        <w:spacing w:before="0" w:after="0" w:line="300" w:lineRule="auto"/>
        <w:jc w:val="left"/>
        <w:outlineLvl w:val="1"/>
        <w:rPr>
          <w:rFonts w:ascii="FangSong_GB2312" w:eastAsia="FangSong_GB2312" w:hAnsi="仿宋"/>
          <w:b/>
          <w:color w:val="000000"/>
          <w:sz w:val="28"/>
          <w:szCs w:val="28"/>
          <w:lang w:eastAsia="zh-CN"/>
        </w:rPr>
      </w:pPr>
      <w:bookmarkStart w:id="19" w:name="_Toc22581915"/>
      <w:bookmarkStart w:id="20" w:name="_Toc35613763"/>
      <w:r w:rsidRPr="0021024F">
        <w:rPr>
          <w:rFonts w:ascii="FangSong_GB2312" w:eastAsia="FangSong_GB2312" w:hAnsi="仿宋" w:hint="eastAsia"/>
          <w:b/>
          <w:color w:val="000000"/>
          <w:sz w:val="28"/>
          <w:szCs w:val="28"/>
          <w:lang w:eastAsia="zh-CN"/>
        </w:rPr>
        <w:t>7.1</w:t>
      </w:r>
      <w:r w:rsidRPr="0021024F">
        <w:rPr>
          <w:rFonts w:ascii="FangSong_GB2312" w:eastAsia="FangSong_GB2312" w:hAnsi="仿宋" w:cs="TVPIQC+ËÎÌå" w:hint="eastAsia"/>
          <w:b/>
          <w:color w:val="000000"/>
          <w:spacing w:val="2"/>
          <w:sz w:val="28"/>
          <w:szCs w:val="28"/>
          <w:lang w:eastAsia="zh-CN"/>
        </w:rPr>
        <w:t>.</w:t>
      </w:r>
      <w:r w:rsidRPr="0021024F">
        <w:rPr>
          <w:rFonts w:ascii="FangSong_GB2312" w:eastAsia="FangSong_GB2312" w:hAnsi="仿宋" w:cs="OKBMGR+ËÎÌå" w:hint="eastAsia"/>
          <w:b/>
          <w:color w:val="000000"/>
          <w:spacing w:val="2"/>
          <w:sz w:val="28"/>
          <w:szCs w:val="28"/>
          <w:lang w:eastAsia="zh-CN"/>
        </w:rPr>
        <w:t>北斗</w:t>
      </w:r>
      <w:r w:rsidRPr="0021024F">
        <w:rPr>
          <w:rFonts w:ascii="FangSong_GB2312" w:eastAsia="FangSong_GB2312" w:hAnsi="仿宋" w:hint="eastAsia"/>
          <w:b/>
          <w:color w:val="000000"/>
          <w:spacing w:val="-1"/>
          <w:sz w:val="28"/>
          <w:szCs w:val="28"/>
          <w:lang w:eastAsia="zh-CN"/>
        </w:rPr>
        <w:t xml:space="preserve"> </w:t>
      </w:r>
      <w:r w:rsidRPr="0021024F">
        <w:rPr>
          <w:rFonts w:ascii="FangSong_GB2312" w:eastAsia="FangSong_GB2312" w:hAnsi="仿宋" w:hint="eastAsia"/>
          <w:b/>
          <w:color w:val="000000"/>
          <w:spacing w:val="1"/>
          <w:sz w:val="28"/>
          <w:szCs w:val="28"/>
          <w:lang w:eastAsia="zh-CN"/>
        </w:rPr>
        <w:t>GPS</w:t>
      </w:r>
      <w:r w:rsidRPr="0021024F">
        <w:rPr>
          <w:rFonts w:ascii="FangSong_GB2312" w:eastAsia="FangSong_GB2312" w:hAnsi="仿宋" w:hint="eastAsia"/>
          <w:b/>
          <w:color w:val="000000"/>
          <w:spacing w:val="7"/>
          <w:sz w:val="28"/>
          <w:szCs w:val="28"/>
          <w:lang w:eastAsia="zh-CN"/>
        </w:rPr>
        <w:t xml:space="preserve"> </w:t>
      </w:r>
      <w:r w:rsidRPr="0021024F">
        <w:rPr>
          <w:rFonts w:ascii="FangSong_GB2312" w:eastAsia="FangSong_GB2312" w:hAnsi="仿宋" w:cs="OKBMGR+ËÎÌå" w:hint="eastAsia"/>
          <w:b/>
          <w:color w:val="000000"/>
          <w:spacing w:val="1"/>
          <w:sz w:val="28"/>
          <w:szCs w:val="28"/>
          <w:lang w:eastAsia="zh-CN"/>
        </w:rPr>
        <w:t>双模使用安装指南</w:t>
      </w:r>
      <w:bookmarkEnd w:id="19"/>
      <w:bookmarkEnd w:id="20"/>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cs="OKBMGR+ËÎÌå" w:hint="eastAsia"/>
          <w:color w:val="000000"/>
          <w:spacing w:val="1"/>
          <w:sz w:val="28"/>
          <w:szCs w:val="28"/>
          <w:lang w:eastAsia="zh-CN"/>
        </w:rPr>
        <w:t>北斗</w:t>
      </w:r>
      <w:r w:rsidRPr="0021024F">
        <w:rPr>
          <w:rFonts w:ascii="FangSong_GB2312" w:eastAsia="FangSong_GB2312" w:hAnsi="仿宋" w:hint="eastAsia"/>
          <w:color w:val="000000"/>
          <w:sz w:val="28"/>
          <w:szCs w:val="28"/>
          <w:lang w:eastAsia="zh-CN"/>
        </w:rPr>
        <w:t xml:space="preserve"> GPS</w:t>
      </w:r>
      <w:r w:rsidRPr="0021024F">
        <w:rPr>
          <w:rFonts w:ascii="FangSong_GB2312" w:eastAsia="FangSong_GB2312" w:hAnsi="仿宋" w:cs="OKBMGR+ËÎÌå" w:hint="eastAsia"/>
          <w:color w:val="000000"/>
          <w:sz w:val="28"/>
          <w:szCs w:val="28"/>
          <w:lang w:eastAsia="zh-CN"/>
        </w:rPr>
        <w:t>双模的安装及使用说明：</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1</w:t>
      </w:r>
      <w:r w:rsidRPr="0021024F">
        <w:rPr>
          <w:rFonts w:ascii="FangSong_GB2312" w:eastAsia="FangSong_GB2312" w:hAnsi="仿宋" w:cs="OKBMGR+ËÎÌå" w:hint="eastAsia"/>
          <w:color w:val="000000"/>
          <w:sz w:val="28"/>
          <w:szCs w:val="28"/>
          <w:lang w:eastAsia="zh-CN"/>
        </w:rPr>
        <w:t>）</w:t>
      </w:r>
      <w:r w:rsidRPr="0021024F">
        <w:rPr>
          <w:rFonts w:ascii="FangSong_GB2312" w:eastAsia="FangSong_GB2312" w:hAnsi="仿宋" w:cs="OKBMGR+ËÎÌå" w:hint="eastAsia"/>
          <w:color w:val="000000"/>
          <w:spacing w:val="1"/>
          <w:sz w:val="28"/>
          <w:szCs w:val="28"/>
          <w:lang w:eastAsia="zh-CN"/>
        </w:rPr>
        <w:t>北斗</w:t>
      </w:r>
      <w:r w:rsidRPr="0021024F">
        <w:rPr>
          <w:rFonts w:ascii="FangSong_GB2312" w:eastAsia="FangSong_GB2312" w:hAnsi="仿宋" w:hint="eastAsia"/>
          <w:color w:val="000000"/>
          <w:spacing w:val="-2"/>
          <w:sz w:val="28"/>
          <w:szCs w:val="28"/>
          <w:lang w:eastAsia="zh-CN"/>
        </w:rPr>
        <w:t xml:space="preserve"> </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OKBMGR+ËÎÌå" w:hint="eastAsia"/>
          <w:color w:val="000000"/>
          <w:spacing w:val="-2"/>
          <w:sz w:val="28"/>
          <w:szCs w:val="28"/>
          <w:lang w:eastAsia="zh-CN"/>
        </w:rPr>
        <w:t>双模天线安装时其信号接收面应平行于地面，以达到最佳接收效果。同时应考虑周边环境</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cs="OKBMGR+ËÎÌå" w:hint="eastAsia"/>
          <w:color w:val="000000"/>
          <w:sz w:val="28"/>
          <w:szCs w:val="28"/>
          <w:lang w:eastAsia="zh-CN"/>
        </w:rPr>
        <w:t>适当调整安装的角度。</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2</w:t>
      </w:r>
      <w:r w:rsidRPr="0021024F">
        <w:rPr>
          <w:rFonts w:ascii="FangSong_GB2312" w:eastAsia="FangSong_GB2312" w:hAnsi="仿宋" w:cs="OKBMGR+ËÎÌå" w:hint="eastAsia"/>
          <w:color w:val="000000"/>
          <w:sz w:val="28"/>
          <w:szCs w:val="28"/>
          <w:lang w:eastAsia="zh-CN"/>
        </w:rPr>
        <w:t>）北斗</w:t>
      </w:r>
      <w:r w:rsidRPr="0021024F">
        <w:rPr>
          <w:rFonts w:ascii="FangSong_GB2312" w:eastAsia="FangSong_GB2312" w:hAnsi="仿宋" w:hint="eastAsia"/>
          <w:color w:val="000000"/>
          <w:spacing w:val="1"/>
          <w:sz w:val="28"/>
          <w:szCs w:val="28"/>
          <w:lang w:eastAsia="zh-CN"/>
        </w:rPr>
        <w:t xml:space="preserve"> </w:t>
      </w:r>
      <w:r w:rsidRPr="0021024F">
        <w:rPr>
          <w:rFonts w:ascii="FangSong_GB2312" w:eastAsia="FangSong_GB2312" w:hAnsi="仿宋" w:hint="eastAsia"/>
          <w:color w:val="000000"/>
          <w:sz w:val="28"/>
          <w:szCs w:val="28"/>
          <w:lang w:eastAsia="zh-CN"/>
        </w:rPr>
        <w:t>GPS</w:t>
      </w:r>
      <w:r w:rsidRPr="0021024F">
        <w:rPr>
          <w:rFonts w:ascii="FangSong_GB2312" w:eastAsia="FangSong_GB2312" w:hAnsi="仿宋" w:cs="OKBMGR+ËÎÌå" w:hint="eastAsia"/>
          <w:color w:val="000000"/>
          <w:sz w:val="28"/>
          <w:szCs w:val="28"/>
          <w:lang w:eastAsia="zh-CN"/>
        </w:rPr>
        <w:t>双模授时天线安装时应远离高压线及强电场、磁场等干扰源。</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3</w:t>
      </w:r>
      <w:r w:rsidRPr="0021024F">
        <w:rPr>
          <w:rFonts w:ascii="FangSong_GB2312" w:eastAsia="FangSong_GB2312" w:hAnsi="仿宋" w:cs="OKBMGR+ËÎÌå" w:hint="eastAsia"/>
          <w:color w:val="000000"/>
          <w:sz w:val="28"/>
          <w:szCs w:val="28"/>
          <w:lang w:eastAsia="zh-CN"/>
        </w:rPr>
        <w:t>）电缆线铺设时应远离高压线，电源线，电话线等。</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4</w:t>
      </w:r>
      <w:r w:rsidRPr="0021024F">
        <w:rPr>
          <w:rFonts w:ascii="FangSong_GB2312" w:eastAsia="FangSong_GB2312" w:hAnsi="仿宋" w:cs="OKBMGR+ËÎÌå" w:hint="eastAsia"/>
          <w:color w:val="000000"/>
          <w:sz w:val="28"/>
          <w:szCs w:val="28"/>
          <w:lang w:eastAsia="zh-CN"/>
        </w:rPr>
        <w:t>）电缆线长度多出时不要盘起，应拉直，以免产生电磁场引致信号衰减。</w:t>
      </w:r>
    </w:p>
    <w:p w:rsidR="00780268" w:rsidRPr="0021024F" w:rsidRDefault="00A53FB5">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t>5</w:t>
      </w:r>
      <w:r w:rsidRPr="0021024F">
        <w:rPr>
          <w:rFonts w:ascii="FangSong_GB2312" w:eastAsia="FangSong_GB2312" w:hAnsi="仿宋" w:cs="OKBMGR+ËÎÌå" w:hint="eastAsia"/>
          <w:color w:val="000000"/>
          <w:sz w:val="28"/>
          <w:szCs w:val="28"/>
          <w:lang w:eastAsia="zh-CN"/>
        </w:rPr>
        <w:t>）电缆线铺设时不应受力压迫。</w:t>
      </w:r>
    </w:p>
    <w:p w:rsidR="00780268" w:rsidRPr="0021024F" w:rsidRDefault="00A53FB5" w:rsidP="0021024F">
      <w:pPr>
        <w:pStyle w:val="Normal100"/>
        <w:spacing w:before="0" w:after="0" w:line="300" w:lineRule="auto"/>
        <w:jc w:val="left"/>
        <w:rPr>
          <w:rFonts w:ascii="FangSong_GB2312" w:eastAsia="FangSong_GB2312" w:hAnsi="仿宋"/>
          <w:color w:val="000000"/>
          <w:sz w:val="28"/>
          <w:szCs w:val="28"/>
          <w:lang w:eastAsia="zh-CN"/>
        </w:rPr>
      </w:pPr>
      <w:r w:rsidRPr="0021024F">
        <w:rPr>
          <w:rFonts w:ascii="FangSong_GB2312" w:eastAsia="FangSong_GB2312" w:hAnsi="仿宋" w:hint="eastAsia"/>
          <w:color w:val="000000"/>
          <w:spacing w:val="1"/>
          <w:sz w:val="28"/>
          <w:szCs w:val="28"/>
          <w:lang w:eastAsia="zh-CN"/>
        </w:rPr>
        <w:lastRenderedPageBreak/>
        <w:t>6</w:t>
      </w:r>
      <w:r w:rsidRPr="0021024F">
        <w:rPr>
          <w:rFonts w:ascii="FangSong_GB2312" w:eastAsia="FangSong_GB2312" w:hAnsi="仿宋" w:cs="OKBMGR+ËÎÌå" w:hint="eastAsia"/>
          <w:color w:val="000000"/>
          <w:sz w:val="28"/>
          <w:szCs w:val="28"/>
          <w:lang w:eastAsia="zh-CN"/>
        </w:rPr>
        <w:t>）天线的接头不要带电插拔，以免电路受损。</w:t>
      </w:r>
    </w:p>
    <w:sectPr w:rsidR="00780268" w:rsidRPr="0021024F" w:rsidSect="00780268">
      <w:footerReference w:type="default" r:id="rId13"/>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0B" w:rsidRDefault="007B140B" w:rsidP="00780268">
      <w:r>
        <w:separator/>
      </w:r>
    </w:p>
  </w:endnote>
  <w:endnote w:type="continuationSeparator" w:id="0">
    <w:p w:rsidR="007B140B" w:rsidRDefault="007B140B" w:rsidP="0078026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A00002BF" w:usb1="38CF7CFA" w:usb2="00000016" w:usb3="00000000" w:csb0="0004000F" w:csb1="00000000"/>
  </w:font>
  <w:font w:name="FangSong_GB2312">
    <w:altName w:val="仿宋_GB2312"/>
    <w:panose1 w:val="0201060906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TVPIQC+ËÎÌå">
    <w:altName w:val="Browallia New"/>
    <w:charset w:val="01"/>
    <w:family w:val="auto"/>
    <w:pitch w:val="default"/>
    <w:sig w:usb0="00000000" w:usb1="00000000" w:usb2="01010101" w:usb3="01010101" w:csb0="01010101" w:csb1="01010101"/>
  </w:font>
  <w:font w:name="PNFGQC+ËÎÌå">
    <w:altName w:val="Segoe Print"/>
    <w:charset w:val="01"/>
    <w:family w:val="auto"/>
    <w:pitch w:val="default"/>
    <w:sig w:usb0="00000000" w:usb1="00000000" w:usb2="01010101" w:usb3="01010101" w:csb0="01010101" w:csb1="01010101"/>
  </w:font>
  <w:font w:name="RGSADM+ËÎÌå">
    <w:altName w:val="Segoe Print"/>
    <w:charset w:val="01"/>
    <w:family w:val="auto"/>
    <w:pitch w:val="default"/>
    <w:sig w:usb0="00000000" w:usb1="00000000" w:usb2="01010101" w:usb3="01010101" w:csb0="01010101" w:csb1="01010101"/>
  </w:font>
  <w:font w:name="EOVFFW+ËÎÌå">
    <w:altName w:val="Segoe Print"/>
    <w:charset w:val="01"/>
    <w:family w:val="auto"/>
    <w:pitch w:val="default"/>
    <w:sig w:usb0="00000000" w:usb1="00000000" w:usb2="01010101" w:usb3="01010101" w:csb0="01010101" w:csb1="01010101"/>
  </w:font>
  <w:font w:name="LJEIRB+ËÎÌå">
    <w:altName w:val="Segoe Print"/>
    <w:charset w:val="01"/>
    <w:family w:val="auto"/>
    <w:pitch w:val="default"/>
    <w:sig w:usb0="00000000" w:usb1="00000000" w:usb2="01010101" w:usb3="01010101" w:csb0="01010101" w:csb1="01010101"/>
  </w:font>
  <w:font w:name="OKBMGR+ËÎÌå">
    <w:altName w:val="Segoe Print"/>
    <w:charset w:val="01"/>
    <w:family w:val="auto"/>
    <w:pitch w:val="default"/>
    <w:sig w:usb0="00000000" w:usb1="00000000" w:usb2="01010101" w:usb3="01010101" w:csb0="01010101" w:csb1="01010101"/>
  </w:font>
  <w:font w:name="Wingdings">
    <w:panose1 w:val="05000000000000000000"/>
    <w:charset w:val="02"/>
    <w:family w:val="auto"/>
    <w:pitch w:val="variable"/>
    <w:sig w:usb0="00000000" w:usb1="10000000" w:usb2="00000000" w:usb3="00000000" w:csb0="80000000" w:csb1="00000000"/>
  </w:font>
  <w:font w:name="JNIDJP+ËÎÌå">
    <w:altName w:val="Segoe Print"/>
    <w:charset w:val="01"/>
    <w:family w:val="auto"/>
    <w:pitch w:val="default"/>
    <w:sig w:usb0="00000000" w:usb1="00000000" w:usb2="01010101" w:usb3="01010101" w:csb0="01010101" w:csb1="01010101"/>
  </w:font>
  <w:font w:name="TPIILD+ËÎÌå">
    <w:altName w:val="Segoe Print"/>
    <w:charset w:val="01"/>
    <w:family w:val="auto"/>
    <w:pitch w:val="default"/>
    <w:sig w:usb0="00000000" w:usb1="00000000" w:usb2="01010101" w:usb3="01010101" w:csb0="01010101" w:csb1="01010101"/>
  </w:font>
  <w:font w:name="SimSun">
    <w:altName w:val="宋体"/>
    <w:panose1 w:val="02010600030101010101"/>
    <w:charset w:val="86"/>
    <w:family w:val="auto"/>
    <w:pitch w:val="variable"/>
    <w:sig w:usb0="00000003" w:usb1="288F0000" w:usb2="00000016" w:usb3="00000000" w:csb0="00040001" w:csb1="00000000"/>
  </w:font>
  <w:font w:name="LNEEKT+ËÎÌå">
    <w:altName w:val="Segoe Print"/>
    <w:charset w:val="01"/>
    <w:family w:val="auto"/>
    <w:pitch w:val="default"/>
    <w:sig w:usb0="00000000" w:usb1="00000000" w:usb2="01010101" w:usb3="01010101" w:csb0="01010101" w:csb1="01010101"/>
  </w:font>
  <w:font w:name="CCLKLS+ËÎÌå">
    <w:altName w:val="Segoe Print"/>
    <w:charset w:val="01"/>
    <w:family w:val="auto"/>
    <w:pitch w:val="default"/>
    <w:sig w:usb0="00000000" w:usb1="00000000" w:usb2="01010101" w:usb3="01010101" w:csb0="01010101" w:csb1="01010101"/>
  </w:font>
  <w:font w:name="TULNPS+ËÎÌå">
    <w:altName w:val="Browallia New"/>
    <w:charset w:val="01"/>
    <w:family w:val="auto"/>
    <w:pitch w:val="default"/>
    <w:sig w:usb0="00000000" w:usb1="00000000"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1806"/>
      <w:docPartObj>
        <w:docPartGallery w:val="AutoText"/>
      </w:docPartObj>
    </w:sdtPr>
    <w:sdtContent>
      <w:sdt>
        <w:sdtPr>
          <w:id w:val="1728636285"/>
          <w:docPartObj>
            <w:docPartGallery w:val="AutoText"/>
          </w:docPartObj>
        </w:sdtPr>
        <w:sdtContent>
          <w:p w:rsidR="00780268" w:rsidRDefault="00A53FB5">
            <w:pPr>
              <w:pStyle w:val="a3"/>
              <w:jc w:val="center"/>
            </w:pPr>
            <w:r>
              <w:rPr>
                <w:lang w:val="zh-CN"/>
              </w:rPr>
              <w:t xml:space="preserve"> </w:t>
            </w:r>
            <w:r w:rsidR="00AD14C6">
              <w:rPr>
                <w:b/>
                <w:bCs/>
                <w:sz w:val="24"/>
                <w:szCs w:val="24"/>
              </w:rPr>
              <w:fldChar w:fldCharType="begin"/>
            </w:r>
            <w:r>
              <w:rPr>
                <w:b/>
                <w:bCs/>
              </w:rPr>
              <w:instrText>PAGE</w:instrText>
            </w:r>
            <w:r w:rsidR="00AD14C6">
              <w:rPr>
                <w:b/>
                <w:bCs/>
                <w:sz w:val="24"/>
                <w:szCs w:val="24"/>
              </w:rPr>
              <w:fldChar w:fldCharType="separate"/>
            </w:r>
            <w:r w:rsidR="0047612F">
              <w:rPr>
                <w:b/>
                <w:bCs/>
                <w:noProof/>
              </w:rPr>
              <w:t>5</w:t>
            </w:r>
            <w:r w:rsidR="00AD14C6">
              <w:rPr>
                <w:b/>
                <w:bCs/>
                <w:sz w:val="24"/>
                <w:szCs w:val="24"/>
              </w:rPr>
              <w:fldChar w:fldCharType="end"/>
            </w:r>
            <w:r>
              <w:rPr>
                <w:lang w:val="zh-CN"/>
              </w:rPr>
              <w:t xml:space="preserve"> / </w:t>
            </w:r>
            <w:r w:rsidR="00AD14C6">
              <w:rPr>
                <w:b/>
                <w:bCs/>
                <w:sz w:val="24"/>
                <w:szCs w:val="24"/>
              </w:rPr>
              <w:fldChar w:fldCharType="begin"/>
            </w:r>
            <w:r>
              <w:rPr>
                <w:b/>
                <w:bCs/>
              </w:rPr>
              <w:instrText>NUMPAGES</w:instrText>
            </w:r>
            <w:r w:rsidR="00AD14C6">
              <w:rPr>
                <w:b/>
                <w:bCs/>
                <w:sz w:val="24"/>
                <w:szCs w:val="24"/>
              </w:rPr>
              <w:fldChar w:fldCharType="separate"/>
            </w:r>
            <w:r w:rsidR="0047612F">
              <w:rPr>
                <w:b/>
                <w:bCs/>
                <w:noProof/>
              </w:rPr>
              <w:t>11</w:t>
            </w:r>
            <w:r w:rsidR="00AD14C6">
              <w:rPr>
                <w:b/>
                <w:bCs/>
                <w:sz w:val="24"/>
                <w:szCs w:val="24"/>
              </w:rPr>
              <w:fldChar w:fldCharType="end"/>
            </w:r>
          </w:p>
        </w:sdtContent>
      </w:sdt>
    </w:sdtContent>
  </w:sdt>
  <w:p w:rsidR="00780268" w:rsidRDefault="007802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0B" w:rsidRDefault="007B140B" w:rsidP="00780268">
      <w:r>
        <w:separator/>
      </w:r>
    </w:p>
  </w:footnote>
  <w:footnote w:type="continuationSeparator" w:id="0">
    <w:p w:rsidR="007B140B" w:rsidRDefault="007B140B" w:rsidP="00780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432"/>
    <w:rsid w:val="00016800"/>
    <w:rsid w:val="000E6B65"/>
    <w:rsid w:val="00151F5B"/>
    <w:rsid w:val="001C2432"/>
    <w:rsid w:val="001D5D8D"/>
    <w:rsid w:val="001E36AE"/>
    <w:rsid w:val="001F064B"/>
    <w:rsid w:val="0021024F"/>
    <w:rsid w:val="00216036"/>
    <w:rsid w:val="002465D7"/>
    <w:rsid w:val="0028011E"/>
    <w:rsid w:val="00294384"/>
    <w:rsid w:val="002950CB"/>
    <w:rsid w:val="002B594C"/>
    <w:rsid w:val="00333E20"/>
    <w:rsid w:val="003863E5"/>
    <w:rsid w:val="003A6021"/>
    <w:rsid w:val="003C5C37"/>
    <w:rsid w:val="003C607F"/>
    <w:rsid w:val="003D4F85"/>
    <w:rsid w:val="0040281A"/>
    <w:rsid w:val="0047612F"/>
    <w:rsid w:val="004C0A0A"/>
    <w:rsid w:val="00526B38"/>
    <w:rsid w:val="0055268A"/>
    <w:rsid w:val="00556B8C"/>
    <w:rsid w:val="00571147"/>
    <w:rsid w:val="005E4D66"/>
    <w:rsid w:val="005F79FE"/>
    <w:rsid w:val="00624C9D"/>
    <w:rsid w:val="00681A67"/>
    <w:rsid w:val="006A040A"/>
    <w:rsid w:val="006C47F0"/>
    <w:rsid w:val="006C66BC"/>
    <w:rsid w:val="0073212E"/>
    <w:rsid w:val="00780268"/>
    <w:rsid w:val="00782C7E"/>
    <w:rsid w:val="007B140B"/>
    <w:rsid w:val="0081097E"/>
    <w:rsid w:val="00875C00"/>
    <w:rsid w:val="008803C6"/>
    <w:rsid w:val="008B1994"/>
    <w:rsid w:val="008E30CE"/>
    <w:rsid w:val="009277BA"/>
    <w:rsid w:val="009322BE"/>
    <w:rsid w:val="0099708E"/>
    <w:rsid w:val="009D40EB"/>
    <w:rsid w:val="009D4DCF"/>
    <w:rsid w:val="009F5CEA"/>
    <w:rsid w:val="00A53FB5"/>
    <w:rsid w:val="00AA4D88"/>
    <w:rsid w:val="00AD0531"/>
    <w:rsid w:val="00AD14C6"/>
    <w:rsid w:val="00AE1B6E"/>
    <w:rsid w:val="00B43FE6"/>
    <w:rsid w:val="00B63D09"/>
    <w:rsid w:val="00B70C10"/>
    <w:rsid w:val="00B73161"/>
    <w:rsid w:val="00B81611"/>
    <w:rsid w:val="00B94AE4"/>
    <w:rsid w:val="00BD6805"/>
    <w:rsid w:val="00BE6023"/>
    <w:rsid w:val="00C415C4"/>
    <w:rsid w:val="00D51099"/>
    <w:rsid w:val="00D52BE5"/>
    <w:rsid w:val="00D54EF4"/>
    <w:rsid w:val="00D76676"/>
    <w:rsid w:val="00D94E85"/>
    <w:rsid w:val="00E22396"/>
    <w:rsid w:val="00ED4BDF"/>
    <w:rsid w:val="00EE1E43"/>
    <w:rsid w:val="00F16055"/>
    <w:rsid w:val="00F23768"/>
    <w:rsid w:val="00F4426F"/>
    <w:rsid w:val="00F65218"/>
    <w:rsid w:val="00F860B4"/>
    <w:rsid w:val="00FE3941"/>
    <w:rsid w:val="42BC1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68"/>
    <w:rPr>
      <w:rFonts w:ascii="Times New Roman" w:hAnsi="Times New Roman" w:cs="Times New Roman"/>
      <w:sz w:val="24"/>
      <w:szCs w:val="24"/>
    </w:rPr>
  </w:style>
  <w:style w:type="paragraph" w:styleId="1">
    <w:name w:val="heading 1"/>
    <w:basedOn w:val="a"/>
    <w:next w:val="a"/>
    <w:link w:val="1Char"/>
    <w:uiPriority w:val="9"/>
    <w:qFormat/>
    <w:rsid w:val="0078026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rsid w:val="00780268"/>
    <w:pPr>
      <w:ind w:leftChars="400" w:left="840"/>
    </w:pPr>
  </w:style>
  <w:style w:type="paragraph" w:styleId="a3">
    <w:name w:val="footer"/>
    <w:basedOn w:val="a"/>
    <w:link w:val="Char"/>
    <w:uiPriority w:val="99"/>
    <w:unhideWhenUsed/>
    <w:rsid w:val="00780268"/>
    <w:pPr>
      <w:tabs>
        <w:tab w:val="center" w:pos="4153"/>
        <w:tab w:val="right" w:pos="8306"/>
      </w:tabs>
      <w:snapToGrid w:val="0"/>
    </w:pPr>
    <w:rPr>
      <w:sz w:val="18"/>
      <w:szCs w:val="18"/>
    </w:rPr>
  </w:style>
  <w:style w:type="paragraph" w:styleId="a4">
    <w:name w:val="header"/>
    <w:basedOn w:val="a"/>
    <w:link w:val="Char0"/>
    <w:uiPriority w:val="99"/>
    <w:unhideWhenUsed/>
    <w:qFormat/>
    <w:rsid w:val="0078026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780268"/>
  </w:style>
  <w:style w:type="paragraph" w:styleId="2">
    <w:name w:val="toc 2"/>
    <w:basedOn w:val="a"/>
    <w:next w:val="a"/>
    <w:uiPriority w:val="39"/>
    <w:unhideWhenUsed/>
    <w:rsid w:val="00780268"/>
    <w:pPr>
      <w:ind w:leftChars="200" w:left="420"/>
    </w:pPr>
  </w:style>
  <w:style w:type="table" w:styleId="a5">
    <w:name w:val="Table Grid"/>
    <w:basedOn w:val="a1"/>
    <w:rsid w:val="00780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80268"/>
    <w:rPr>
      <w:color w:val="0563C1" w:themeColor="hyperlink"/>
      <w:u w:val="single"/>
    </w:rPr>
  </w:style>
  <w:style w:type="character" w:customStyle="1" w:styleId="1Char">
    <w:name w:val="标题 1 Char"/>
    <w:basedOn w:val="a0"/>
    <w:link w:val="1"/>
    <w:uiPriority w:val="9"/>
    <w:rsid w:val="00780268"/>
    <w:rPr>
      <w:rFonts w:ascii="Times New Roman" w:hAnsi="Times New Roman" w:cs="Times New Roman"/>
      <w:b/>
      <w:bCs/>
      <w:kern w:val="44"/>
      <w:sz w:val="44"/>
      <w:szCs w:val="44"/>
    </w:rPr>
  </w:style>
  <w:style w:type="character" w:customStyle="1" w:styleId="Char0">
    <w:name w:val="页眉 Char"/>
    <w:basedOn w:val="a0"/>
    <w:link w:val="a4"/>
    <w:uiPriority w:val="99"/>
    <w:qFormat/>
    <w:rsid w:val="00780268"/>
    <w:rPr>
      <w:sz w:val="18"/>
      <w:szCs w:val="18"/>
    </w:rPr>
  </w:style>
  <w:style w:type="character" w:customStyle="1" w:styleId="Char">
    <w:name w:val="页脚 Char"/>
    <w:basedOn w:val="a0"/>
    <w:link w:val="a3"/>
    <w:uiPriority w:val="99"/>
    <w:rsid w:val="00780268"/>
    <w:rPr>
      <w:sz w:val="18"/>
      <w:szCs w:val="18"/>
    </w:rPr>
  </w:style>
  <w:style w:type="paragraph" w:customStyle="1" w:styleId="Normal3">
    <w:name w:val="Normal_3"/>
    <w:qFormat/>
    <w:rsid w:val="00780268"/>
    <w:pPr>
      <w:spacing w:before="120" w:after="240"/>
      <w:jc w:val="both"/>
    </w:pPr>
    <w:rPr>
      <w:rFonts w:eastAsiaTheme="minorHAnsi"/>
      <w:sz w:val="22"/>
      <w:szCs w:val="22"/>
      <w:lang w:eastAsia="en-US"/>
    </w:rPr>
  </w:style>
  <w:style w:type="paragraph" w:customStyle="1" w:styleId="Normal4">
    <w:name w:val="Normal_4"/>
    <w:qFormat/>
    <w:rsid w:val="00780268"/>
    <w:pPr>
      <w:spacing w:before="120" w:after="240"/>
      <w:jc w:val="both"/>
    </w:pPr>
    <w:rPr>
      <w:rFonts w:eastAsiaTheme="minorHAnsi"/>
      <w:sz w:val="22"/>
      <w:szCs w:val="22"/>
      <w:lang w:eastAsia="en-US"/>
    </w:rPr>
  </w:style>
  <w:style w:type="paragraph" w:customStyle="1" w:styleId="Normal5">
    <w:name w:val="Normal_5"/>
    <w:qFormat/>
    <w:rsid w:val="00780268"/>
    <w:pPr>
      <w:spacing w:before="120" w:after="240"/>
      <w:jc w:val="both"/>
    </w:pPr>
    <w:rPr>
      <w:rFonts w:eastAsiaTheme="minorHAnsi"/>
      <w:sz w:val="22"/>
      <w:szCs w:val="22"/>
      <w:lang w:eastAsia="en-US"/>
    </w:rPr>
  </w:style>
  <w:style w:type="paragraph" w:customStyle="1" w:styleId="Normal6">
    <w:name w:val="Normal_6"/>
    <w:qFormat/>
    <w:rsid w:val="00780268"/>
    <w:pPr>
      <w:spacing w:before="120" w:after="240"/>
      <w:jc w:val="both"/>
    </w:pPr>
    <w:rPr>
      <w:rFonts w:eastAsiaTheme="minorHAnsi"/>
      <w:sz w:val="22"/>
      <w:szCs w:val="22"/>
      <w:lang w:eastAsia="en-US"/>
    </w:rPr>
  </w:style>
  <w:style w:type="paragraph" w:customStyle="1" w:styleId="Normal7">
    <w:name w:val="Normal_7"/>
    <w:qFormat/>
    <w:rsid w:val="00780268"/>
    <w:pPr>
      <w:spacing w:before="120" w:after="240"/>
      <w:jc w:val="both"/>
    </w:pPr>
    <w:rPr>
      <w:rFonts w:eastAsiaTheme="minorHAnsi"/>
      <w:sz w:val="22"/>
      <w:szCs w:val="22"/>
      <w:lang w:eastAsia="en-US"/>
    </w:rPr>
  </w:style>
  <w:style w:type="paragraph" w:customStyle="1" w:styleId="Normal8">
    <w:name w:val="Normal_8"/>
    <w:rsid w:val="00780268"/>
    <w:pPr>
      <w:spacing w:before="120" w:after="240"/>
      <w:jc w:val="both"/>
    </w:pPr>
    <w:rPr>
      <w:rFonts w:eastAsiaTheme="minorHAnsi"/>
      <w:sz w:val="22"/>
      <w:szCs w:val="22"/>
      <w:lang w:eastAsia="en-US"/>
    </w:rPr>
  </w:style>
  <w:style w:type="paragraph" w:customStyle="1" w:styleId="Normal9">
    <w:name w:val="Normal_9"/>
    <w:rsid w:val="00780268"/>
    <w:pPr>
      <w:spacing w:before="120" w:after="240"/>
      <w:jc w:val="both"/>
    </w:pPr>
    <w:rPr>
      <w:rFonts w:eastAsiaTheme="minorHAnsi"/>
      <w:sz w:val="22"/>
      <w:szCs w:val="22"/>
      <w:lang w:eastAsia="en-US"/>
    </w:rPr>
  </w:style>
  <w:style w:type="paragraph" w:customStyle="1" w:styleId="Normal10">
    <w:name w:val="Normal_10"/>
    <w:qFormat/>
    <w:rsid w:val="00780268"/>
    <w:pPr>
      <w:spacing w:before="120" w:after="240"/>
      <w:jc w:val="both"/>
    </w:pPr>
    <w:rPr>
      <w:rFonts w:eastAsiaTheme="minorHAnsi"/>
      <w:sz w:val="22"/>
      <w:szCs w:val="22"/>
      <w:lang w:eastAsia="en-US"/>
    </w:rPr>
  </w:style>
  <w:style w:type="paragraph" w:customStyle="1" w:styleId="Normal11">
    <w:name w:val="Normal_11"/>
    <w:qFormat/>
    <w:rsid w:val="00780268"/>
    <w:pPr>
      <w:spacing w:before="120" w:after="240"/>
      <w:jc w:val="both"/>
    </w:pPr>
    <w:rPr>
      <w:rFonts w:eastAsiaTheme="minorHAnsi"/>
      <w:sz w:val="22"/>
      <w:szCs w:val="22"/>
      <w:lang w:eastAsia="en-US"/>
    </w:rPr>
  </w:style>
  <w:style w:type="paragraph" w:customStyle="1" w:styleId="Normal12">
    <w:name w:val="Normal_12"/>
    <w:qFormat/>
    <w:rsid w:val="00780268"/>
    <w:pPr>
      <w:spacing w:before="120" w:after="240"/>
      <w:jc w:val="both"/>
    </w:pPr>
    <w:rPr>
      <w:rFonts w:eastAsiaTheme="minorHAnsi"/>
      <w:sz w:val="22"/>
      <w:szCs w:val="22"/>
      <w:lang w:eastAsia="en-US"/>
    </w:rPr>
  </w:style>
  <w:style w:type="paragraph" w:customStyle="1" w:styleId="Normal13">
    <w:name w:val="Normal_13"/>
    <w:rsid w:val="00780268"/>
    <w:pPr>
      <w:spacing w:before="120" w:after="240"/>
      <w:jc w:val="both"/>
    </w:pPr>
    <w:rPr>
      <w:rFonts w:eastAsiaTheme="minorHAnsi"/>
      <w:sz w:val="22"/>
      <w:szCs w:val="22"/>
      <w:lang w:eastAsia="en-US"/>
    </w:rPr>
  </w:style>
  <w:style w:type="paragraph" w:customStyle="1" w:styleId="Normal14">
    <w:name w:val="Normal_14"/>
    <w:qFormat/>
    <w:rsid w:val="00780268"/>
    <w:pPr>
      <w:spacing w:before="120" w:after="240"/>
      <w:jc w:val="both"/>
    </w:pPr>
    <w:rPr>
      <w:rFonts w:eastAsiaTheme="minorHAnsi"/>
      <w:sz w:val="22"/>
      <w:szCs w:val="22"/>
      <w:lang w:eastAsia="en-US"/>
    </w:rPr>
  </w:style>
  <w:style w:type="paragraph" w:customStyle="1" w:styleId="Normal15">
    <w:name w:val="Normal_15"/>
    <w:rsid w:val="00780268"/>
    <w:pPr>
      <w:spacing w:before="120" w:after="240"/>
      <w:jc w:val="both"/>
    </w:pPr>
    <w:rPr>
      <w:rFonts w:eastAsiaTheme="minorHAnsi"/>
      <w:sz w:val="22"/>
      <w:szCs w:val="22"/>
      <w:lang w:eastAsia="en-US"/>
    </w:rPr>
  </w:style>
  <w:style w:type="paragraph" w:customStyle="1" w:styleId="Normal16">
    <w:name w:val="Normal_16"/>
    <w:rsid w:val="00780268"/>
    <w:pPr>
      <w:spacing w:before="120" w:after="240"/>
      <w:jc w:val="both"/>
    </w:pPr>
    <w:rPr>
      <w:rFonts w:eastAsiaTheme="minorHAnsi"/>
      <w:sz w:val="22"/>
      <w:szCs w:val="22"/>
      <w:lang w:eastAsia="en-US"/>
    </w:rPr>
  </w:style>
  <w:style w:type="paragraph" w:customStyle="1" w:styleId="Normal18">
    <w:name w:val="Normal_18"/>
    <w:rsid w:val="00780268"/>
    <w:pPr>
      <w:spacing w:before="120" w:after="240"/>
      <w:jc w:val="both"/>
    </w:pPr>
    <w:rPr>
      <w:rFonts w:eastAsiaTheme="minorHAnsi"/>
      <w:sz w:val="22"/>
      <w:szCs w:val="22"/>
      <w:lang w:eastAsia="en-US"/>
    </w:rPr>
  </w:style>
  <w:style w:type="paragraph" w:customStyle="1" w:styleId="Normal17">
    <w:name w:val="Normal_17"/>
    <w:rsid w:val="00780268"/>
    <w:pPr>
      <w:spacing w:before="120" w:after="240"/>
      <w:jc w:val="both"/>
    </w:pPr>
    <w:rPr>
      <w:rFonts w:eastAsiaTheme="minorHAnsi"/>
      <w:sz w:val="22"/>
      <w:szCs w:val="22"/>
      <w:lang w:eastAsia="en-US"/>
    </w:rPr>
  </w:style>
  <w:style w:type="paragraph" w:customStyle="1" w:styleId="Normal19">
    <w:name w:val="Normal_19"/>
    <w:rsid w:val="00780268"/>
    <w:pPr>
      <w:spacing w:before="120" w:after="240"/>
      <w:jc w:val="both"/>
    </w:pPr>
    <w:rPr>
      <w:rFonts w:eastAsiaTheme="minorHAnsi"/>
      <w:sz w:val="22"/>
      <w:szCs w:val="22"/>
      <w:lang w:eastAsia="en-US"/>
    </w:rPr>
  </w:style>
  <w:style w:type="paragraph" w:customStyle="1" w:styleId="Normal00">
    <w:name w:val="Normal_0_0"/>
    <w:rsid w:val="00780268"/>
    <w:pPr>
      <w:spacing w:before="120" w:after="240"/>
      <w:jc w:val="both"/>
    </w:pPr>
    <w:rPr>
      <w:rFonts w:eastAsiaTheme="minorHAnsi"/>
      <w:sz w:val="22"/>
      <w:szCs w:val="22"/>
      <w:lang w:eastAsia="en-US"/>
    </w:rPr>
  </w:style>
  <w:style w:type="paragraph" w:customStyle="1" w:styleId="Normal100">
    <w:name w:val="Normal_1_0"/>
    <w:rsid w:val="00780268"/>
    <w:pPr>
      <w:spacing w:before="120" w:after="240"/>
      <w:jc w:val="both"/>
    </w:pPr>
    <w:rPr>
      <w:rFonts w:eastAsiaTheme="minorHAnsi"/>
      <w:sz w:val="22"/>
      <w:szCs w:val="22"/>
      <w:lang w:eastAsia="en-US"/>
    </w:rPr>
  </w:style>
  <w:style w:type="paragraph" w:customStyle="1" w:styleId="Normal20">
    <w:name w:val="Normal_2_0"/>
    <w:rsid w:val="00780268"/>
    <w:pPr>
      <w:spacing w:before="120" w:after="240"/>
      <w:jc w:val="both"/>
    </w:pPr>
    <w:rPr>
      <w:rFonts w:eastAsiaTheme="minorHAnsi"/>
      <w:sz w:val="22"/>
      <w:szCs w:val="22"/>
      <w:lang w:eastAsia="en-US"/>
    </w:rPr>
  </w:style>
  <w:style w:type="paragraph" w:customStyle="1" w:styleId="Normal40">
    <w:name w:val="Normal_4_0"/>
    <w:rsid w:val="00780268"/>
    <w:pPr>
      <w:spacing w:before="120" w:after="240"/>
      <w:jc w:val="both"/>
    </w:pPr>
    <w:rPr>
      <w:rFonts w:eastAsiaTheme="minorHAnsi"/>
      <w:sz w:val="22"/>
      <w:szCs w:val="22"/>
      <w:lang w:eastAsia="en-US"/>
    </w:rPr>
  </w:style>
  <w:style w:type="paragraph" w:customStyle="1" w:styleId="Normal30">
    <w:name w:val="Normal_3_0"/>
    <w:rsid w:val="00780268"/>
    <w:pPr>
      <w:spacing w:before="120" w:after="240"/>
      <w:jc w:val="both"/>
    </w:pPr>
    <w:rPr>
      <w:rFonts w:eastAsiaTheme="minorHAnsi"/>
      <w:sz w:val="22"/>
      <w:szCs w:val="22"/>
      <w:lang w:eastAsia="en-US"/>
    </w:rPr>
  </w:style>
  <w:style w:type="paragraph" w:customStyle="1" w:styleId="Normal50">
    <w:name w:val="Normal_5_0"/>
    <w:rsid w:val="00780268"/>
    <w:pPr>
      <w:spacing w:before="120" w:after="240"/>
      <w:jc w:val="both"/>
    </w:pPr>
    <w:rPr>
      <w:rFonts w:eastAsiaTheme="minorHAnsi"/>
      <w:sz w:val="22"/>
      <w:szCs w:val="22"/>
      <w:lang w:eastAsia="en-US"/>
    </w:rPr>
  </w:style>
  <w:style w:type="paragraph" w:customStyle="1" w:styleId="Normal60">
    <w:name w:val="Normal_6_0"/>
    <w:rsid w:val="00780268"/>
    <w:pPr>
      <w:spacing w:before="120" w:after="240"/>
      <w:jc w:val="both"/>
    </w:pPr>
    <w:rPr>
      <w:rFonts w:eastAsiaTheme="minorHAnsi"/>
      <w:sz w:val="22"/>
      <w:szCs w:val="22"/>
      <w:lang w:eastAsia="en-US"/>
    </w:rPr>
  </w:style>
  <w:style w:type="paragraph" w:customStyle="1" w:styleId="TOC1">
    <w:name w:val="TOC 标题1"/>
    <w:basedOn w:val="1"/>
    <w:next w:val="a"/>
    <w:uiPriority w:val="39"/>
    <w:unhideWhenUsed/>
    <w:qFormat/>
    <w:rsid w:val="00780268"/>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03D05-96C5-4FEC-AF7E-78E2D0DE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11</Pages>
  <Words>595</Words>
  <Characters>3392</Characters>
  <Application>Microsoft Office Word</Application>
  <DocSecurity>0</DocSecurity>
  <Lines>28</Lines>
  <Paragraphs>7</Paragraphs>
  <ScaleCrop>false</ScaleCrop>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 胡</dc:creator>
  <cp:lastModifiedBy>唐虹</cp:lastModifiedBy>
  <cp:revision>37</cp:revision>
  <dcterms:created xsi:type="dcterms:W3CDTF">2019-10-21T12:35:00Z</dcterms:created>
  <dcterms:modified xsi:type="dcterms:W3CDTF">2020-03-23T01:21:00Z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